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r w:rsidDel="00000000" w:rsidR="00000000" w:rsidRPr="00000000">
        <w:rPr>
          <w:b w:val="1"/>
          <w:smallCaps w:val="0"/>
          <w:color w:val="548dd4"/>
          <w:rtl w:val="0"/>
        </w:rPr>
        <w:t xml:space="preserve">Conversion sr4</w:t>
      </w:r>
      <w:r w:rsidDel="00000000" w:rsidR="00000000" w:rsidRPr="00000000">
        <w:rPr>
          <w:rtl w:val="0"/>
        </w:rPr>
      </w:r>
    </w:p>
    <w:p w:rsidR="00000000" w:rsidDel="00000000" w:rsidP="00000000" w:rsidRDefault="00000000" w:rsidRPr="00000000" w14:paraId="00000002">
      <w:pPr>
        <w:pStyle w:val="Heading2"/>
        <w:rPr>
          <w:color w:val="8db3e2"/>
        </w:rPr>
      </w:pPr>
      <w:r w:rsidDel="00000000" w:rsidR="00000000" w:rsidRPr="00000000">
        <w:rPr>
          <w:color w:val="8db3e2"/>
          <w:rtl w:val="0"/>
        </w:rPr>
        <w:t xml:space="preserve">Matrice</w:t>
      </w:r>
    </w:p>
    <w:p w:rsidR="00000000" w:rsidDel="00000000" w:rsidP="00000000" w:rsidRDefault="00000000" w:rsidRPr="00000000" w14:paraId="00000003">
      <w:pPr>
        <w:rPr>
          <w:sz w:val="22"/>
          <w:szCs w:val="22"/>
        </w:rPr>
      </w:pPr>
      <w:r w:rsidDel="00000000" w:rsidR="00000000" w:rsidRPr="00000000">
        <w:rPr>
          <w:sz w:val="22"/>
          <w:szCs w:val="22"/>
        </w:rPr>
        <w:drawing>
          <wp:inline distB="114300" distT="114300" distL="114300" distR="114300">
            <wp:extent cx="3259773" cy="1934301"/>
            <wp:effectExtent b="0" l="0" r="0" t="0"/>
            <wp:docPr id="42" name="image26.png"/>
            <a:graphic>
              <a:graphicData uri="http://schemas.openxmlformats.org/drawingml/2006/picture">
                <pic:pic>
                  <pic:nvPicPr>
                    <pic:cNvPr id="0" name="image26.png"/>
                    <pic:cNvPicPr preferRelativeResize="0"/>
                  </pic:nvPicPr>
                  <pic:blipFill>
                    <a:blip r:embed="rId6"/>
                    <a:srcRect b="0" l="0" r="0" t="0"/>
                    <a:stretch>
                      <a:fillRect/>
                    </a:stretch>
                  </pic:blipFill>
                  <pic:spPr>
                    <a:xfrm>
                      <a:off x="0" y="0"/>
                      <a:ext cx="3259773" cy="1934301"/>
                    </a:xfrm>
                    <a:prstGeom prst="rect"/>
                    <a:ln/>
                  </pic:spPr>
                </pic:pic>
              </a:graphicData>
            </a:graphic>
          </wp:inline>
        </w:drawing>
      </w:r>
      <w:r w:rsidDel="00000000" w:rsidR="00000000" w:rsidRPr="00000000">
        <w:rPr>
          <w:sz w:val="22"/>
          <w:szCs w:val="22"/>
        </w:rPr>
        <w:drawing>
          <wp:inline distB="114300" distT="114300" distL="114300" distR="114300">
            <wp:extent cx="2040342" cy="1798002"/>
            <wp:effectExtent b="0" l="0" r="0" t="0"/>
            <wp:docPr id="44" name="image28.png"/>
            <a:graphic>
              <a:graphicData uri="http://schemas.openxmlformats.org/drawingml/2006/picture">
                <pic:pic>
                  <pic:nvPicPr>
                    <pic:cNvPr id="0" name="image28.png"/>
                    <pic:cNvPicPr preferRelativeResize="0"/>
                  </pic:nvPicPr>
                  <pic:blipFill>
                    <a:blip r:embed="rId7"/>
                    <a:srcRect b="0" l="0" r="0" t="0"/>
                    <a:stretch>
                      <a:fillRect/>
                    </a:stretch>
                  </pic:blipFill>
                  <pic:spPr>
                    <a:xfrm>
                      <a:off x="0" y="0"/>
                      <a:ext cx="2040342" cy="1798002"/>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sz w:val="22"/>
          <w:szCs w:val="22"/>
        </w:rPr>
      </w:pPr>
      <w:r w:rsidDel="00000000" w:rsidR="00000000" w:rsidRPr="00000000">
        <w:rPr>
          <w:sz w:val="22"/>
          <w:szCs w:val="22"/>
        </w:rPr>
        <w:drawing>
          <wp:inline distB="114300" distT="114300" distL="114300" distR="114300">
            <wp:extent cx="1676400" cy="190500"/>
            <wp:effectExtent b="0" l="0" r="0" t="0"/>
            <wp:docPr id="43" name="image37.png"/>
            <a:graphic>
              <a:graphicData uri="http://schemas.openxmlformats.org/drawingml/2006/picture">
                <pic:pic>
                  <pic:nvPicPr>
                    <pic:cNvPr id="0" name="image37.png"/>
                    <pic:cNvPicPr preferRelativeResize="0"/>
                  </pic:nvPicPr>
                  <pic:blipFill>
                    <a:blip r:embed="rId8"/>
                    <a:srcRect b="0" l="0" r="0" t="0"/>
                    <a:stretch>
                      <a:fillRect/>
                    </a:stretch>
                  </pic:blipFill>
                  <pic:spPr>
                    <a:xfrm>
                      <a:off x="0" y="0"/>
                      <a:ext cx="16764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sz w:val="22"/>
          <w:szCs w:val="22"/>
        </w:rPr>
      </w:pPr>
      <w:r w:rsidDel="00000000" w:rsidR="00000000" w:rsidRPr="00000000">
        <w:rPr>
          <w:sz w:val="22"/>
          <w:szCs w:val="22"/>
        </w:rPr>
        <w:drawing>
          <wp:inline distB="114300" distT="114300" distL="114300" distR="114300">
            <wp:extent cx="2783523" cy="358613"/>
            <wp:effectExtent b="0" l="0" r="0" t="0"/>
            <wp:docPr id="46" name="image24.png"/>
            <a:graphic>
              <a:graphicData uri="http://schemas.openxmlformats.org/drawingml/2006/picture">
                <pic:pic>
                  <pic:nvPicPr>
                    <pic:cNvPr id="0" name="image24.png"/>
                    <pic:cNvPicPr preferRelativeResize="0"/>
                  </pic:nvPicPr>
                  <pic:blipFill>
                    <a:blip r:embed="rId9"/>
                    <a:srcRect b="0" l="0" r="0" t="0"/>
                    <a:stretch>
                      <a:fillRect/>
                    </a:stretch>
                  </pic:blipFill>
                  <pic:spPr>
                    <a:xfrm>
                      <a:off x="0" y="0"/>
                      <a:ext cx="2783523" cy="358613"/>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sz w:val="22"/>
          <w:szCs w:val="22"/>
        </w:rPr>
      </w:pPr>
      <w:r w:rsidDel="00000000" w:rsidR="00000000" w:rsidRPr="00000000">
        <w:rPr>
          <w:rtl w:val="0"/>
        </w:rPr>
      </w:r>
    </w:p>
    <w:p w:rsidR="00000000" w:rsidDel="00000000" w:rsidP="00000000" w:rsidRDefault="00000000" w:rsidRPr="00000000" w14:paraId="00000007">
      <w:pPr>
        <w:pStyle w:val="Heading2"/>
        <w:rPr>
          <w:color w:val="8db3e2"/>
        </w:rPr>
      </w:pPr>
      <w:r w:rsidDel="00000000" w:rsidR="00000000" w:rsidRPr="00000000">
        <w:rPr>
          <w:color w:val="8db3e2"/>
          <w:rtl w:val="0"/>
        </w:rPr>
        <w:t xml:space="preserve">Pompe Funèbre de Harvey Funeral Home à Downtown</w:t>
      </w:r>
    </w:p>
    <w:p w:rsidR="00000000" w:rsidDel="00000000" w:rsidP="00000000" w:rsidRDefault="00000000" w:rsidRPr="00000000" w14:paraId="00000008">
      <w:pPr>
        <w:ind w:left="720" w:firstLine="0"/>
        <w:rPr>
          <w:rFonts w:ascii="Garamond" w:cs="Garamond" w:eastAsia="Garamond" w:hAnsi="Garamond"/>
        </w:rPr>
      </w:pPr>
      <w:r w:rsidDel="00000000" w:rsidR="00000000" w:rsidRPr="00000000">
        <w:rPr>
          <w:rFonts w:ascii="Garamond" w:cs="Garamond" w:eastAsia="Garamond" w:hAnsi="Garamond"/>
          <w:rtl w:val="0"/>
        </w:rPr>
        <w:t xml:space="preserve">Downtown, aussi connu sous le nom de Seattle City, est le cœur même du métroplexe. Il n’est pas seulement le plus important district d’affaires de la ville, il accueille aussi de nombreux parcs, salles de spectacles, boutiques, musées, hôtels et restaurants, ainsi que toute une variété d’attractions locales, dont le front de mer et le marché.</w:t>
      </w:r>
    </w:p>
    <w:p w:rsidR="00000000" w:rsidDel="00000000" w:rsidP="00000000" w:rsidRDefault="00000000" w:rsidRPr="00000000" w14:paraId="00000009">
      <w:pPr>
        <w:ind w:left="720" w:firstLine="0"/>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0A">
      <w:pPr>
        <w:pStyle w:val="Heading2"/>
        <w:rPr>
          <w:rFonts w:ascii="Arial" w:cs="Arial" w:eastAsia="Arial" w:hAnsi="Arial"/>
          <w:color w:val="8db3e2"/>
        </w:rPr>
      </w:pPr>
      <w:r w:rsidDel="00000000" w:rsidR="00000000" w:rsidRPr="00000000">
        <w:rPr>
          <w:color w:val="8db3e2"/>
          <w:rtl w:val="0"/>
        </w:rPr>
        <w:t xml:space="preserve">Gibson Hall à Downtown</w:t>
      </w:r>
      <w:r w:rsidDel="00000000" w:rsidR="00000000" w:rsidRPr="00000000">
        <w:rPr>
          <w:rtl w:val="0"/>
        </w:rPr>
      </w:r>
    </w:p>
    <w:p w:rsidR="00000000" w:rsidDel="00000000" w:rsidP="00000000" w:rsidRDefault="00000000" w:rsidRPr="00000000" w14:paraId="0000000B">
      <w:pPr>
        <w:pStyle w:val="Heading3"/>
        <w:rPr/>
      </w:pPr>
      <w:r w:rsidDel="00000000" w:rsidR="00000000" w:rsidRPr="00000000">
        <w:rPr>
          <w:rtl w:val="0"/>
        </w:rPr>
        <w:t xml:space="preserve">Système du Gibson Hall</w:t>
      </w:r>
    </w:p>
    <w:p w:rsidR="00000000" w:rsidDel="00000000" w:rsidP="00000000" w:rsidRDefault="00000000" w:rsidRPr="00000000" w14:paraId="0000000C">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NA</w:t>
      </w:r>
    </w:p>
    <w:p w:rsidR="00000000" w:rsidDel="00000000" w:rsidP="00000000" w:rsidRDefault="00000000" w:rsidRPr="00000000" w14:paraId="0000000D">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3 - Système 3 - Firewall 5</w:t>
      </w:r>
    </w:p>
    <w:p w:rsidR="00000000" w:rsidDel="00000000" w:rsidP="00000000" w:rsidRDefault="00000000" w:rsidRPr="00000000" w14:paraId="0000000E">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6</w:t>
      </w:r>
    </w:p>
    <w:p w:rsidR="00000000" w:rsidDel="00000000" w:rsidP="00000000" w:rsidRDefault="00000000" w:rsidRPr="00000000" w14:paraId="0000000F">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UST-0</w:t>
      </w:r>
    </w:p>
    <w:p w:rsidR="00000000" w:rsidDel="00000000" w:rsidP="00000000" w:rsidRDefault="00000000" w:rsidRPr="00000000" w14:paraId="00000010">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ab/>
        <w:t xml:space="preserve">Réponse 3 - Système 3 - Firewall 7</w:t>
      </w:r>
    </w:p>
    <w:p w:rsidR="00000000" w:rsidDel="00000000" w:rsidP="00000000" w:rsidRDefault="00000000" w:rsidRPr="00000000" w14:paraId="00000011">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ab/>
        <w:t xml:space="preserve">CI pistage 7</w:t>
      </w:r>
    </w:p>
    <w:p w:rsidR="00000000" w:rsidDel="00000000" w:rsidP="00000000" w:rsidRDefault="00000000" w:rsidRPr="00000000" w14:paraId="00000012">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UST-1</w:t>
      </w:r>
    </w:p>
    <w:p w:rsidR="00000000" w:rsidDel="00000000" w:rsidP="00000000" w:rsidRDefault="00000000" w:rsidRPr="00000000" w14:paraId="00000013">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3 - Système 3 - Firewall 5</w:t>
      </w:r>
    </w:p>
    <w:p w:rsidR="00000000" w:rsidDel="00000000" w:rsidP="00000000" w:rsidRDefault="00000000" w:rsidRPr="00000000" w14:paraId="00000014">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6</w:t>
      </w:r>
    </w:p>
    <w:p w:rsidR="00000000" w:rsidDel="00000000" w:rsidP="00000000" w:rsidRDefault="00000000" w:rsidRPr="00000000" w14:paraId="00000015">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USD-1</w:t>
      </w:r>
    </w:p>
    <w:p w:rsidR="00000000" w:rsidDel="00000000" w:rsidP="00000000" w:rsidRDefault="00000000" w:rsidRPr="00000000" w14:paraId="00000016">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3 - Système 3 - Firewall 6</w:t>
      </w:r>
    </w:p>
    <w:p w:rsidR="00000000" w:rsidDel="00000000" w:rsidP="00000000" w:rsidRDefault="00000000" w:rsidRPr="00000000" w14:paraId="00000017">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5</w:t>
      </w:r>
    </w:p>
    <w:p w:rsidR="00000000" w:rsidDel="00000000" w:rsidP="00000000" w:rsidRDefault="00000000" w:rsidRPr="00000000" w14:paraId="00000018">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PE/S-1</w:t>
      </w:r>
    </w:p>
    <w:p w:rsidR="00000000" w:rsidDel="00000000" w:rsidP="00000000" w:rsidRDefault="00000000" w:rsidRPr="00000000" w14:paraId="00000019">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ab/>
        <w:t xml:space="preserve">Réponse 3 - Système 3 - Firewall 6</w:t>
      </w:r>
    </w:p>
    <w:p w:rsidR="00000000" w:rsidDel="00000000" w:rsidP="00000000" w:rsidRDefault="00000000" w:rsidRPr="00000000" w14:paraId="0000001A">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ab/>
        <w:t xml:space="preserve">CI pistage 5</w:t>
      </w:r>
    </w:p>
    <w:p w:rsidR="00000000" w:rsidDel="00000000" w:rsidP="00000000" w:rsidRDefault="00000000" w:rsidRPr="00000000" w14:paraId="0000001B">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NE-1</w:t>
      </w:r>
    </w:p>
    <w:p w:rsidR="00000000" w:rsidDel="00000000" w:rsidP="00000000" w:rsidRDefault="00000000" w:rsidRPr="00000000" w14:paraId="0000001C">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3 - Système 3 - Firewall 6</w:t>
      </w:r>
    </w:p>
    <w:p w:rsidR="00000000" w:rsidDel="00000000" w:rsidP="00000000" w:rsidRDefault="00000000" w:rsidRPr="00000000" w14:paraId="0000001D">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5</w:t>
      </w:r>
    </w:p>
    <w:p w:rsidR="00000000" w:rsidDel="00000000" w:rsidP="00000000" w:rsidRDefault="00000000" w:rsidRPr="00000000" w14:paraId="0000001E">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UST-2</w:t>
      </w:r>
    </w:p>
    <w:p w:rsidR="00000000" w:rsidDel="00000000" w:rsidP="00000000" w:rsidRDefault="00000000" w:rsidRPr="00000000" w14:paraId="0000001F">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3 - Système 3 - Firewall 5</w:t>
      </w:r>
    </w:p>
    <w:p w:rsidR="00000000" w:rsidDel="00000000" w:rsidP="00000000" w:rsidRDefault="00000000" w:rsidRPr="00000000" w14:paraId="00000020">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6</w:t>
      </w:r>
    </w:p>
    <w:p w:rsidR="00000000" w:rsidDel="00000000" w:rsidP="00000000" w:rsidRDefault="00000000" w:rsidRPr="00000000" w14:paraId="00000021">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USD-2</w:t>
      </w:r>
    </w:p>
    <w:p w:rsidR="00000000" w:rsidDel="00000000" w:rsidP="00000000" w:rsidRDefault="00000000" w:rsidRPr="00000000" w14:paraId="00000022">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3 - Système 3 - Firewall 6</w:t>
      </w:r>
    </w:p>
    <w:p w:rsidR="00000000" w:rsidDel="00000000" w:rsidP="00000000" w:rsidRDefault="00000000" w:rsidRPr="00000000" w14:paraId="00000023">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5</w:t>
      </w:r>
    </w:p>
    <w:p w:rsidR="00000000" w:rsidDel="00000000" w:rsidP="00000000" w:rsidRDefault="00000000" w:rsidRPr="00000000" w14:paraId="00000024">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PE/S-2</w:t>
      </w:r>
    </w:p>
    <w:p w:rsidR="00000000" w:rsidDel="00000000" w:rsidP="00000000" w:rsidRDefault="00000000" w:rsidRPr="00000000" w14:paraId="00000025">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3 - Système 3 - Firewall 6</w:t>
      </w:r>
    </w:p>
    <w:p w:rsidR="00000000" w:rsidDel="00000000" w:rsidP="00000000" w:rsidRDefault="00000000" w:rsidRPr="00000000" w14:paraId="00000026">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5</w:t>
      </w:r>
    </w:p>
    <w:p w:rsidR="00000000" w:rsidDel="00000000" w:rsidP="00000000" w:rsidRDefault="00000000" w:rsidRPr="00000000" w14:paraId="00000027">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NE-2</w:t>
      </w:r>
    </w:p>
    <w:p w:rsidR="00000000" w:rsidDel="00000000" w:rsidP="00000000" w:rsidRDefault="00000000" w:rsidRPr="00000000" w14:paraId="00000028">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3 - Système 3 - Firewall 6</w:t>
      </w:r>
    </w:p>
    <w:p w:rsidR="00000000" w:rsidDel="00000000" w:rsidP="00000000" w:rsidRDefault="00000000" w:rsidRPr="00000000" w14:paraId="00000029">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5</w:t>
      </w:r>
    </w:p>
    <w:p w:rsidR="00000000" w:rsidDel="00000000" w:rsidP="00000000" w:rsidRDefault="00000000" w:rsidRPr="00000000" w14:paraId="0000002A">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UST-3</w:t>
      </w:r>
    </w:p>
    <w:p w:rsidR="00000000" w:rsidDel="00000000" w:rsidP="00000000" w:rsidRDefault="00000000" w:rsidRPr="00000000" w14:paraId="0000002B">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ab/>
        <w:t xml:space="preserve">Réponse 3 - Système 3 - Firewall 5</w:t>
      </w:r>
    </w:p>
    <w:p w:rsidR="00000000" w:rsidDel="00000000" w:rsidP="00000000" w:rsidRDefault="00000000" w:rsidRPr="00000000" w14:paraId="0000002C">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6</w:t>
      </w:r>
    </w:p>
    <w:p w:rsidR="00000000" w:rsidDel="00000000" w:rsidP="00000000" w:rsidRDefault="00000000" w:rsidRPr="00000000" w14:paraId="0000002D">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USD-3</w:t>
      </w:r>
    </w:p>
    <w:p w:rsidR="00000000" w:rsidDel="00000000" w:rsidP="00000000" w:rsidRDefault="00000000" w:rsidRPr="00000000" w14:paraId="0000002E">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3 - Système 3 - Firewall 6</w:t>
      </w:r>
    </w:p>
    <w:p w:rsidR="00000000" w:rsidDel="00000000" w:rsidP="00000000" w:rsidRDefault="00000000" w:rsidRPr="00000000" w14:paraId="0000002F">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5</w:t>
      </w:r>
    </w:p>
    <w:p w:rsidR="00000000" w:rsidDel="00000000" w:rsidP="00000000" w:rsidRDefault="00000000" w:rsidRPr="00000000" w14:paraId="00000030">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PE/S-3</w:t>
      </w:r>
    </w:p>
    <w:p w:rsidR="00000000" w:rsidDel="00000000" w:rsidP="00000000" w:rsidRDefault="00000000" w:rsidRPr="00000000" w14:paraId="00000031">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3 - Système 3 - Firewall 6</w:t>
      </w:r>
    </w:p>
    <w:p w:rsidR="00000000" w:rsidDel="00000000" w:rsidP="00000000" w:rsidRDefault="00000000" w:rsidRPr="00000000" w14:paraId="00000032">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5</w:t>
      </w:r>
    </w:p>
    <w:p w:rsidR="00000000" w:rsidDel="00000000" w:rsidP="00000000" w:rsidRDefault="00000000" w:rsidRPr="00000000" w14:paraId="00000033">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NE-3</w:t>
      </w:r>
    </w:p>
    <w:p w:rsidR="00000000" w:rsidDel="00000000" w:rsidP="00000000" w:rsidRDefault="00000000" w:rsidRPr="00000000" w14:paraId="00000034">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3 - Système 3 - Firewall 6</w:t>
      </w:r>
    </w:p>
    <w:p w:rsidR="00000000" w:rsidDel="00000000" w:rsidP="00000000" w:rsidRDefault="00000000" w:rsidRPr="00000000" w14:paraId="00000035">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5</w:t>
      </w:r>
    </w:p>
    <w:p w:rsidR="00000000" w:rsidDel="00000000" w:rsidP="00000000" w:rsidRDefault="00000000" w:rsidRPr="00000000" w14:paraId="00000036">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UST-4</w:t>
      </w:r>
    </w:p>
    <w:p w:rsidR="00000000" w:rsidDel="00000000" w:rsidP="00000000" w:rsidRDefault="00000000" w:rsidRPr="00000000" w14:paraId="00000037">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3 - Système 3 - Firewall 5</w:t>
      </w:r>
    </w:p>
    <w:p w:rsidR="00000000" w:rsidDel="00000000" w:rsidP="00000000" w:rsidRDefault="00000000" w:rsidRPr="00000000" w14:paraId="00000038">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6</w:t>
      </w:r>
    </w:p>
    <w:p w:rsidR="00000000" w:rsidDel="00000000" w:rsidP="00000000" w:rsidRDefault="00000000" w:rsidRPr="00000000" w14:paraId="00000039">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USD-4</w:t>
      </w:r>
    </w:p>
    <w:p w:rsidR="00000000" w:rsidDel="00000000" w:rsidP="00000000" w:rsidRDefault="00000000" w:rsidRPr="00000000" w14:paraId="0000003A">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3 - Système 3 - Firewall 6</w:t>
      </w:r>
    </w:p>
    <w:p w:rsidR="00000000" w:rsidDel="00000000" w:rsidP="00000000" w:rsidRDefault="00000000" w:rsidRPr="00000000" w14:paraId="0000003B">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5</w:t>
      </w:r>
    </w:p>
    <w:p w:rsidR="00000000" w:rsidDel="00000000" w:rsidP="00000000" w:rsidRDefault="00000000" w:rsidRPr="00000000" w14:paraId="0000003C">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PE/S-4</w:t>
      </w:r>
    </w:p>
    <w:p w:rsidR="00000000" w:rsidDel="00000000" w:rsidP="00000000" w:rsidRDefault="00000000" w:rsidRPr="00000000" w14:paraId="0000003D">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3 - Système 3 - Firewall 6</w:t>
      </w:r>
    </w:p>
    <w:p w:rsidR="00000000" w:rsidDel="00000000" w:rsidP="00000000" w:rsidRDefault="00000000" w:rsidRPr="00000000" w14:paraId="0000003E">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5</w:t>
      </w:r>
    </w:p>
    <w:p w:rsidR="00000000" w:rsidDel="00000000" w:rsidP="00000000" w:rsidRDefault="00000000" w:rsidRPr="00000000" w14:paraId="0000003F">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NE-4</w:t>
      </w:r>
    </w:p>
    <w:p w:rsidR="00000000" w:rsidDel="00000000" w:rsidP="00000000" w:rsidRDefault="00000000" w:rsidRPr="00000000" w14:paraId="00000040">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3 - Système 3 - Firewall 6</w:t>
      </w:r>
    </w:p>
    <w:p w:rsidR="00000000" w:rsidDel="00000000" w:rsidP="00000000" w:rsidRDefault="00000000" w:rsidRPr="00000000" w14:paraId="00000041">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5</w:t>
      </w:r>
    </w:p>
    <w:p w:rsidR="00000000" w:rsidDel="00000000" w:rsidP="00000000" w:rsidRDefault="00000000" w:rsidRPr="00000000" w14:paraId="00000042">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UC</w:t>
      </w:r>
    </w:p>
    <w:p w:rsidR="00000000" w:rsidDel="00000000" w:rsidP="00000000" w:rsidRDefault="00000000" w:rsidRPr="00000000" w14:paraId="00000043">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3 - Système 3 - Firewall 7</w:t>
      </w:r>
    </w:p>
    <w:p w:rsidR="00000000" w:rsidDel="00000000" w:rsidP="00000000" w:rsidRDefault="00000000" w:rsidRPr="00000000" w14:paraId="00000044">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8</w:t>
      </w:r>
    </w:p>
    <w:p w:rsidR="00000000" w:rsidDel="00000000" w:rsidP="00000000" w:rsidRDefault="00000000" w:rsidRPr="00000000" w14:paraId="00000045">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attaque 8</w:t>
      </w:r>
    </w:p>
    <w:p w:rsidR="00000000" w:rsidDel="00000000" w:rsidP="00000000" w:rsidRDefault="00000000" w:rsidRPr="00000000" w14:paraId="00000046">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UST-5</w:t>
      </w:r>
    </w:p>
    <w:p w:rsidR="00000000" w:rsidDel="00000000" w:rsidP="00000000" w:rsidRDefault="00000000" w:rsidRPr="00000000" w14:paraId="00000047">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3 - Système 3 - Firewall 7</w:t>
      </w:r>
    </w:p>
    <w:p w:rsidR="00000000" w:rsidDel="00000000" w:rsidP="00000000" w:rsidRDefault="00000000" w:rsidRPr="00000000" w14:paraId="00000048">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7</w:t>
      </w:r>
    </w:p>
    <w:p w:rsidR="00000000" w:rsidDel="00000000" w:rsidP="00000000" w:rsidRDefault="00000000" w:rsidRPr="00000000" w14:paraId="00000049">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Fosses noires 7 (matrice p111)</w:t>
      </w:r>
    </w:p>
    <w:p w:rsidR="00000000" w:rsidDel="00000000" w:rsidP="00000000" w:rsidRDefault="00000000" w:rsidRPr="00000000" w14:paraId="0000004A">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USD-5</w:t>
      </w:r>
    </w:p>
    <w:p w:rsidR="00000000" w:rsidDel="00000000" w:rsidP="00000000" w:rsidRDefault="00000000" w:rsidRPr="00000000" w14:paraId="0000004B">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3 - Système 3 - Firewall 6</w:t>
      </w:r>
    </w:p>
    <w:p w:rsidR="00000000" w:rsidDel="00000000" w:rsidP="00000000" w:rsidRDefault="00000000" w:rsidRPr="00000000" w14:paraId="0000004C">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6</w:t>
      </w:r>
    </w:p>
    <w:p w:rsidR="00000000" w:rsidDel="00000000" w:rsidP="00000000" w:rsidRDefault="00000000" w:rsidRPr="00000000" w14:paraId="0000004D">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PE/S-5</w:t>
      </w:r>
    </w:p>
    <w:p w:rsidR="00000000" w:rsidDel="00000000" w:rsidP="00000000" w:rsidRDefault="00000000" w:rsidRPr="00000000" w14:paraId="0000004E">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3 - Système 3 - Firewall 6</w:t>
      </w:r>
    </w:p>
    <w:p w:rsidR="00000000" w:rsidDel="00000000" w:rsidP="00000000" w:rsidRDefault="00000000" w:rsidRPr="00000000" w14:paraId="0000004F">
      <w:pPr>
        <w:ind w:left="1440" w:firstLine="720"/>
        <w:rPr>
          <w:rFonts w:ascii="Garamond" w:cs="Garamond" w:eastAsia="Garamond" w:hAnsi="Garamond"/>
          <w:b w:val="1"/>
          <w:sz w:val="18"/>
          <w:szCs w:val="18"/>
        </w:rPr>
      </w:pPr>
      <w:r w:rsidDel="00000000" w:rsidR="00000000" w:rsidRPr="00000000">
        <w:rPr>
          <w:rFonts w:ascii="Garamond" w:cs="Garamond" w:eastAsia="Garamond" w:hAnsi="Garamond"/>
          <w:sz w:val="18"/>
          <w:szCs w:val="18"/>
          <w:rtl w:val="0"/>
        </w:rPr>
        <w:t xml:space="preserve">CI pistage 6</w:t>
      </w:r>
      <w:r w:rsidDel="00000000" w:rsidR="00000000" w:rsidRPr="00000000">
        <w:rPr>
          <w:rtl w:val="0"/>
        </w:rPr>
      </w:r>
    </w:p>
    <w:p w:rsidR="00000000" w:rsidDel="00000000" w:rsidP="00000000" w:rsidRDefault="00000000" w:rsidRPr="00000000" w14:paraId="00000050">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NE-5</w:t>
      </w:r>
    </w:p>
    <w:p w:rsidR="00000000" w:rsidDel="00000000" w:rsidP="00000000" w:rsidRDefault="00000000" w:rsidRPr="00000000" w14:paraId="00000051">
      <w:pPr>
        <w:ind w:left="72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ab/>
        <w:tab/>
        <w:t xml:space="preserve">Réponse 3 - Système 3 - Firewall 6</w:t>
      </w:r>
    </w:p>
    <w:p w:rsidR="00000000" w:rsidDel="00000000" w:rsidP="00000000" w:rsidRDefault="00000000" w:rsidRPr="00000000" w14:paraId="00000052">
      <w:pPr>
        <w:ind w:left="72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ab/>
        <w:tab/>
        <w:t xml:space="preserve">CI pistage 6</w:t>
      </w:r>
    </w:p>
    <w:p w:rsidR="00000000" w:rsidDel="00000000" w:rsidP="00000000" w:rsidRDefault="00000000" w:rsidRPr="00000000" w14:paraId="00000053">
      <w:pPr>
        <w:pStyle w:val="Heading3"/>
        <w:rPr/>
      </w:pPr>
      <w:r w:rsidDel="00000000" w:rsidR="00000000" w:rsidRPr="00000000">
        <w:rPr>
          <w:rtl w:val="0"/>
        </w:rPr>
        <w:t xml:space="preserve">Système de Neil</w:t>
      </w:r>
    </w:p>
    <w:p w:rsidR="00000000" w:rsidDel="00000000" w:rsidP="00000000" w:rsidRDefault="00000000" w:rsidRPr="00000000" w14:paraId="00000054">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UST</w:t>
      </w:r>
    </w:p>
    <w:p w:rsidR="00000000" w:rsidDel="00000000" w:rsidP="00000000" w:rsidRDefault="00000000" w:rsidRPr="00000000" w14:paraId="00000055">
      <w:pPr>
        <w:ind w:left="72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ab/>
        <w:tab/>
        <w:t xml:space="preserve">Réponse 3 - Système 3 - Firewall 4</w:t>
      </w:r>
    </w:p>
    <w:p w:rsidR="00000000" w:rsidDel="00000000" w:rsidP="00000000" w:rsidRDefault="00000000" w:rsidRPr="00000000" w14:paraId="00000056">
      <w:pPr>
        <w:ind w:left="72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ab/>
        <w:tab/>
        <w:t xml:space="preserve">CI pistage 6</w:t>
      </w:r>
    </w:p>
    <w:p w:rsidR="00000000" w:rsidDel="00000000" w:rsidP="00000000" w:rsidRDefault="00000000" w:rsidRPr="00000000" w14:paraId="00000057">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SD-1</w:t>
      </w:r>
    </w:p>
    <w:p w:rsidR="00000000" w:rsidDel="00000000" w:rsidP="00000000" w:rsidRDefault="00000000" w:rsidRPr="00000000" w14:paraId="00000058">
      <w:pPr>
        <w:ind w:left="72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ab/>
        <w:tab/>
        <w:t xml:space="preserve">Réponse 3 - Système 3 - Firewall 6</w:t>
      </w:r>
    </w:p>
    <w:p w:rsidR="00000000" w:rsidDel="00000000" w:rsidP="00000000" w:rsidRDefault="00000000" w:rsidRPr="00000000" w14:paraId="00000059">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ab/>
        <w:t xml:space="preserve">CI pistage 5</w:t>
      </w:r>
    </w:p>
    <w:p w:rsidR="00000000" w:rsidDel="00000000" w:rsidP="00000000" w:rsidRDefault="00000000" w:rsidRPr="00000000" w14:paraId="0000005A">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PE/S</w:t>
      </w:r>
    </w:p>
    <w:p w:rsidR="00000000" w:rsidDel="00000000" w:rsidP="00000000" w:rsidRDefault="00000000" w:rsidRPr="00000000" w14:paraId="0000005B">
      <w:pPr>
        <w:ind w:left="72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ab/>
        <w:tab/>
        <w:t xml:space="preserve">Réponse 3 - Système 3 - Firewall 6</w:t>
      </w:r>
    </w:p>
    <w:p w:rsidR="00000000" w:rsidDel="00000000" w:rsidP="00000000" w:rsidRDefault="00000000" w:rsidRPr="00000000" w14:paraId="0000005C">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ab/>
        <w:t xml:space="preserve">CI pistage 5</w:t>
      </w:r>
    </w:p>
    <w:p w:rsidR="00000000" w:rsidDel="00000000" w:rsidP="00000000" w:rsidRDefault="00000000" w:rsidRPr="00000000" w14:paraId="0000005D">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NE</w:t>
      </w:r>
    </w:p>
    <w:p w:rsidR="00000000" w:rsidDel="00000000" w:rsidP="00000000" w:rsidRDefault="00000000" w:rsidRPr="00000000" w14:paraId="0000005E">
      <w:pPr>
        <w:ind w:left="72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ab/>
        <w:tab/>
        <w:t xml:space="preserve">Réponse 3 - Système 3 - Firewall 6</w:t>
      </w:r>
    </w:p>
    <w:p w:rsidR="00000000" w:rsidDel="00000000" w:rsidP="00000000" w:rsidRDefault="00000000" w:rsidRPr="00000000" w14:paraId="0000005F">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ab/>
        <w:t xml:space="preserve">CI pistage 5</w:t>
      </w:r>
    </w:p>
    <w:p w:rsidR="00000000" w:rsidDel="00000000" w:rsidP="00000000" w:rsidRDefault="00000000" w:rsidRPr="00000000" w14:paraId="00000060">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UC</w:t>
      </w:r>
    </w:p>
    <w:p w:rsidR="00000000" w:rsidDel="00000000" w:rsidP="00000000" w:rsidRDefault="00000000" w:rsidRPr="00000000" w14:paraId="00000061">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5 - Système 5 - Firewall 8</w:t>
      </w:r>
    </w:p>
    <w:p w:rsidR="00000000" w:rsidDel="00000000" w:rsidP="00000000" w:rsidRDefault="00000000" w:rsidRPr="00000000" w14:paraId="00000062">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ab/>
        <w:t xml:space="preserve">CI pistage 8</w:t>
      </w:r>
    </w:p>
    <w:p w:rsidR="00000000" w:rsidDel="00000000" w:rsidP="00000000" w:rsidRDefault="00000000" w:rsidRPr="00000000" w14:paraId="00000063">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ab/>
        <w:t xml:space="preserve">CI attaque 8</w:t>
      </w:r>
    </w:p>
    <w:p w:rsidR="00000000" w:rsidDel="00000000" w:rsidP="00000000" w:rsidRDefault="00000000" w:rsidRPr="00000000" w14:paraId="00000064">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USD-2</w:t>
      </w:r>
    </w:p>
    <w:p w:rsidR="00000000" w:rsidDel="00000000" w:rsidP="00000000" w:rsidRDefault="00000000" w:rsidRPr="00000000" w14:paraId="00000065">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3 - Système 3 - Firewall 6</w:t>
      </w:r>
    </w:p>
    <w:p w:rsidR="00000000" w:rsidDel="00000000" w:rsidP="00000000" w:rsidRDefault="00000000" w:rsidRPr="00000000" w14:paraId="00000066">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6</w:t>
      </w:r>
    </w:p>
    <w:p w:rsidR="00000000" w:rsidDel="00000000" w:rsidP="00000000" w:rsidRDefault="00000000" w:rsidRPr="00000000" w14:paraId="00000067">
      <w:pPr>
        <w:rPr>
          <w:rFonts w:ascii="Garamond" w:cs="Garamond" w:eastAsia="Garamond" w:hAnsi="Garamond"/>
          <w:b w:val="1"/>
          <w:sz w:val="18"/>
          <w:szCs w:val="18"/>
        </w:rPr>
      </w:pPr>
      <w:r w:rsidDel="00000000" w:rsidR="00000000" w:rsidRPr="00000000">
        <w:rPr>
          <w:rtl w:val="0"/>
        </w:rPr>
      </w:r>
    </w:p>
    <w:p w:rsidR="00000000" w:rsidDel="00000000" w:rsidP="00000000" w:rsidRDefault="00000000" w:rsidRPr="00000000" w14:paraId="00000068">
      <w:pPr>
        <w:pStyle w:val="Heading2"/>
        <w:rPr>
          <w:color w:val="8db3e2"/>
        </w:rPr>
      </w:pPr>
      <w:r w:rsidDel="00000000" w:rsidR="00000000" w:rsidRPr="00000000">
        <w:rPr>
          <w:color w:val="8db3e2"/>
          <w:rtl w:val="0"/>
        </w:rPr>
        <w:t xml:space="preserve">Boutique de Vanian à Redmond</w:t>
      </w:r>
    </w:p>
    <w:p w:rsidR="00000000" w:rsidDel="00000000" w:rsidP="00000000" w:rsidRDefault="00000000" w:rsidRPr="00000000" w14:paraId="00000069">
      <w:pPr>
        <w:pStyle w:val="Heading3"/>
        <w:rPr/>
      </w:pPr>
      <w:r w:rsidDel="00000000" w:rsidR="00000000" w:rsidRPr="00000000">
        <w:rPr>
          <w:rtl w:val="0"/>
        </w:rPr>
        <w:t xml:space="preserve">Mercenaire (4)</w:t>
      </w:r>
    </w:p>
    <w:p w:rsidR="00000000" w:rsidDel="00000000" w:rsidP="00000000" w:rsidRDefault="00000000" w:rsidRPr="00000000" w14:paraId="0000006A">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Con</w:t>
        <w:tab/>
        <w:t xml:space="preserve">Agi</w:t>
        <w:tab/>
        <w:t xml:space="preserve">Réa</w:t>
        <w:tab/>
        <w:t xml:space="preserve">For</w:t>
        <w:tab/>
        <w:t xml:space="preserve">Cha</w:t>
        <w:tab/>
        <w:t xml:space="preserve">Int</w:t>
        <w:tab/>
        <w:t xml:space="preserve">Log</w:t>
      </w:r>
    </w:p>
    <w:p w:rsidR="00000000" w:rsidDel="00000000" w:rsidP="00000000" w:rsidRDefault="00000000" w:rsidRPr="00000000" w14:paraId="0000006B">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5     </w:t>
        <w:tab/>
        <w:t xml:space="preserve">5 </w:t>
        <w:tab/>
        <w:t xml:space="preserve">5(+2) </w:t>
        <w:tab/>
        <w:t xml:space="preserve">4 </w:t>
        <w:tab/>
        <w:t xml:space="preserve">2 </w:t>
        <w:tab/>
        <w:t xml:space="preserve">3 </w:t>
        <w:tab/>
        <w:t xml:space="preserve">3</w:t>
      </w:r>
    </w:p>
    <w:p w:rsidR="00000000" w:rsidDel="00000000" w:rsidP="00000000" w:rsidRDefault="00000000" w:rsidRPr="00000000" w14:paraId="0000006C">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Vol</w:t>
        <w:tab/>
        <w:t xml:space="preserve">Chan</w:t>
        <w:tab/>
        <w:t xml:space="preserve">Ess</w:t>
        <w:tab/>
        <w:t xml:space="preserve">Mag</w:t>
        <w:tab/>
        <w:t xml:space="preserve">Init</w:t>
        <w:tab/>
        <w:t xml:space="preserve">PI</w:t>
        <w:tab/>
        <w:t xml:space="preserve">MC</w:t>
      </w:r>
    </w:p>
    <w:p w:rsidR="00000000" w:rsidDel="00000000" w:rsidP="00000000" w:rsidRDefault="00000000" w:rsidRPr="00000000" w14:paraId="0000006D">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4 </w:t>
        <w:tab/>
        <w:t xml:space="preserve">2 </w:t>
        <w:tab/>
        <w:t xml:space="preserve">3 </w:t>
        <w:tab/>
        <w:t xml:space="preserve">0</w:t>
        <w:tab/>
        <w:t xml:space="preserve">10</w:t>
        <w:tab/>
        <w:t xml:space="preserve">3 </w:t>
        <w:tab/>
        <w:t xml:space="preserve">11/10</w:t>
      </w:r>
    </w:p>
    <w:p w:rsidR="00000000" w:rsidDel="00000000" w:rsidP="00000000" w:rsidRDefault="00000000" w:rsidRPr="00000000" w14:paraId="0000006E">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Augmentation :</w:t>
      </w:r>
      <w:r w:rsidDel="00000000" w:rsidR="00000000" w:rsidRPr="00000000">
        <w:rPr>
          <w:rFonts w:ascii="Garamond" w:cs="Garamond" w:eastAsia="Garamond" w:hAnsi="Garamond"/>
          <w:sz w:val="18"/>
          <w:szCs w:val="18"/>
          <w:rtl w:val="0"/>
        </w:rPr>
        <w:t xml:space="preserve"> Réflexes câblés (2)</w:t>
      </w:r>
    </w:p>
    <w:p w:rsidR="00000000" w:rsidDel="00000000" w:rsidP="00000000" w:rsidRDefault="00000000" w:rsidRPr="00000000" w14:paraId="0000006F">
      <w:pPr>
        <w:ind w:left="720" w:firstLine="720"/>
        <w:rPr>
          <w:rFonts w:ascii="Garamond" w:cs="Garamond" w:eastAsia="Garamond" w:hAnsi="Garamond"/>
          <w:sz w:val="18"/>
          <w:szCs w:val="18"/>
          <w:u w:val="single"/>
        </w:rPr>
      </w:pPr>
      <w:r w:rsidDel="00000000" w:rsidR="00000000" w:rsidRPr="00000000">
        <w:rPr>
          <w:rFonts w:ascii="Garamond" w:cs="Garamond" w:eastAsia="Garamond" w:hAnsi="Garamond"/>
          <w:sz w:val="18"/>
          <w:szCs w:val="18"/>
          <w:u w:val="single"/>
          <w:rtl w:val="0"/>
        </w:rPr>
        <w:t xml:space="preserve">Compétences :</w:t>
      </w:r>
      <w:r w:rsidDel="00000000" w:rsidR="00000000" w:rsidRPr="00000000">
        <w:rPr>
          <w:rFonts w:ascii="Garamond" w:cs="Garamond" w:eastAsia="Garamond" w:hAnsi="Garamond"/>
          <w:sz w:val="18"/>
          <w:szCs w:val="18"/>
          <w:rtl w:val="0"/>
        </w:rPr>
        <w:t xml:space="preserve"> Armes à Feu(GC) 4,  Combat rapproché(GC) 3. Étiquette (Rue) 3(+2), Perception 3</w:t>
      </w:r>
      <w:r w:rsidDel="00000000" w:rsidR="00000000" w:rsidRPr="00000000">
        <w:rPr>
          <w:rtl w:val="0"/>
        </w:rPr>
      </w:r>
    </w:p>
    <w:p w:rsidR="00000000" w:rsidDel="00000000" w:rsidP="00000000" w:rsidRDefault="00000000" w:rsidRPr="00000000" w14:paraId="00000070">
      <w:pPr>
        <w:ind w:left="720" w:firstLine="0"/>
        <w:rPr>
          <w:rFonts w:ascii="Garamond" w:cs="Garamond" w:eastAsia="Garamond" w:hAnsi="Garamond"/>
          <w:sz w:val="18"/>
          <w:szCs w:val="18"/>
          <w:u w:val="single"/>
        </w:rPr>
      </w:pPr>
      <w:r w:rsidDel="00000000" w:rsidR="00000000" w:rsidRPr="00000000">
        <w:rPr>
          <w:rFonts w:ascii="Garamond" w:cs="Garamond" w:eastAsia="Garamond" w:hAnsi="Garamond"/>
          <w:sz w:val="18"/>
          <w:szCs w:val="18"/>
          <w:u w:val="single"/>
          <w:rtl w:val="0"/>
        </w:rPr>
        <w:t xml:space="preserve">Equipement :</w:t>
      </w:r>
    </w:p>
    <w:p w:rsidR="00000000" w:rsidDel="00000000" w:rsidP="00000000" w:rsidRDefault="00000000" w:rsidRPr="00000000" w14:paraId="00000071">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Pr>
        <w:drawing>
          <wp:inline distB="114300" distT="114300" distL="114300" distR="114300">
            <wp:extent cx="6098223" cy="307823"/>
            <wp:effectExtent b="0" l="0" r="0" t="0"/>
            <wp:docPr id="45"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6098223" cy="307823"/>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numPr>
          <w:ilvl w:val="0"/>
          <w:numId w:val="2"/>
        </w:numPr>
        <w:ind w:left="2160" w:hanging="36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Visée Laser +1</w:t>
      </w:r>
    </w:p>
    <w:p w:rsidR="00000000" w:rsidDel="00000000" w:rsidP="00000000" w:rsidRDefault="00000000" w:rsidRPr="00000000" w14:paraId="00000073">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Veste pare-balles (8/6)</w:t>
      </w:r>
    </w:p>
    <w:p w:rsidR="00000000" w:rsidDel="00000000" w:rsidP="00000000" w:rsidRDefault="00000000" w:rsidRPr="00000000" w14:paraId="00000074">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Massue (+1 d'allonge, 4P).</w:t>
      </w:r>
    </w:p>
    <w:p w:rsidR="00000000" w:rsidDel="00000000" w:rsidP="00000000" w:rsidRDefault="00000000" w:rsidRPr="00000000" w14:paraId="00000075">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HK227X : VD 5P, SA/TR/TA, CR 2, </w:t>
      </w:r>
    </w:p>
    <w:p w:rsidR="00000000" w:rsidDel="00000000" w:rsidP="00000000" w:rsidRDefault="00000000" w:rsidRPr="00000000" w14:paraId="00000076">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+Smartgun +2</w:t>
      </w:r>
    </w:p>
    <w:p w:rsidR="00000000" w:rsidDel="00000000" w:rsidP="00000000" w:rsidRDefault="00000000" w:rsidRPr="00000000" w14:paraId="00000077">
      <w:pPr>
        <w:ind w:left="216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+2 chargeurs</w:t>
      </w:r>
    </w:p>
    <w:p w:rsidR="00000000" w:rsidDel="00000000" w:rsidP="00000000" w:rsidRDefault="00000000" w:rsidRPr="00000000" w14:paraId="00000078">
      <w:pPr>
        <w:pStyle w:val="Heading3"/>
        <w:rPr/>
      </w:pPr>
      <w:r w:rsidDel="00000000" w:rsidR="00000000" w:rsidRPr="00000000">
        <w:rPr>
          <w:rtl w:val="0"/>
        </w:rPr>
        <w:t xml:space="preserve">Sniper (4)</w:t>
      </w:r>
    </w:p>
    <w:p w:rsidR="00000000" w:rsidDel="00000000" w:rsidP="00000000" w:rsidRDefault="00000000" w:rsidRPr="00000000" w14:paraId="00000079">
      <w:pPr>
        <w:ind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ab/>
        <w:t xml:space="preserve">Con</w:t>
        <w:tab/>
        <w:t xml:space="preserve">Agi</w:t>
        <w:tab/>
        <w:t xml:space="preserve">Réa</w:t>
        <w:tab/>
        <w:t xml:space="preserve">For</w:t>
        <w:tab/>
        <w:t xml:space="preserve">Cha</w:t>
        <w:tab/>
        <w:t xml:space="preserve">Int</w:t>
        <w:tab/>
        <w:t xml:space="preserve">Log</w:t>
      </w:r>
    </w:p>
    <w:p w:rsidR="00000000" w:rsidDel="00000000" w:rsidP="00000000" w:rsidRDefault="00000000" w:rsidRPr="00000000" w14:paraId="0000007A">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4     </w:t>
        <w:tab/>
        <w:t xml:space="preserve">6 </w:t>
        <w:tab/>
        <w:t xml:space="preserve">6 </w:t>
        <w:tab/>
        <w:t xml:space="preserve">4 </w:t>
        <w:tab/>
        <w:t xml:space="preserve">5 </w:t>
        <w:tab/>
        <w:t xml:space="preserve">4 </w:t>
        <w:tab/>
        <w:t xml:space="preserve">4</w:t>
      </w:r>
    </w:p>
    <w:p w:rsidR="00000000" w:rsidDel="00000000" w:rsidP="00000000" w:rsidRDefault="00000000" w:rsidRPr="00000000" w14:paraId="0000007B">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Vol</w:t>
        <w:tab/>
        <w:t xml:space="preserve">Chan</w:t>
        <w:tab/>
        <w:t xml:space="preserve">Ess</w:t>
        <w:tab/>
        <w:t xml:space="preserve">Mag</w:t>
        <w:tab/>
        <w:t xml:space="preserve">Init</w:t>
        <w:tab/>
        <w:t xml:space="preserve">PI</w:t>
        <w:tab/>
        <w:t xml:space="preserve">MC</w:t>
      </w:r>
    </w:p>
    <w:p w:rsidR="00000000" w:rsidDel="00000000" w:rsidP="00000000" w:rsidRDefault="00000000" w:rsidRPr="00000000" w14:paraId="0000007C">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4 </w:t>
        <w:tab/>
        <w:t xml:space="preserve">2 </w:t>
        <w:tab/>
        <w:t xml:space="preserve">6</w:t>
        <w:tab/>
        <w:t xml:space="preserve">0</w:t>
        <w:tab/>
        <w:t xml:space="preserve">10</w:t>
        <w:tab/>
        <w:t xml:space="preserve">1 </w:t>
        <w:tab/>
        <w:t xml:space="preserve">10/10</w:t>
      </w:r>
    </w:p>
    <w:p w:rsidR="00000000" w:rsidDel="00000000" w:rsidP="00000000" w:rsidRDefault="00000000" w:rsidRPr="00000000" w14:paraId="0000007D">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Compétences :</w:t>
      </w:r>
      <w:r w:rsidDel="00000000" w:rsidR="00000000" w:rsidRPr="00000000">
        <w:rPr>
          <w:rFonts w:ascii="Garamond" w:cs="Garamond" w:eastAsia="Garamond" w:hAnsi="Garamond"/>
          <w:sz w:val="18"/>
          <w:szCs w:val="18"/>
          <w:rtl w:val="0"/>
        </w:rPr>
        <w:t xml:space="preserve"> Fusil 4, Combat Armé (GC) 2, Étiquette (Rue) 3(+2), Perception 4</w:t>
      </w:r>
    </w:p>
    <w:p w:rsidR="00000000" w:rsidDel="00000000" w:rsidP="00000000" w:rsidRDefault="00000000" w:rsidRPr="00000000" w14:paraId="0000007E">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Équipement :</w:t>
      </w:r>
      <w:r w:rsidDel="00000000" w:rsidR="00000000" w:rsidRPr="00000000">
        <w:rPr>
          <w:rFonts w:ascii="Garamond" w:cs="Garamond" w:eastAsia="Garamond" w:hAnsi="Garamond"/>
          <w:sz w:val="18"/>
          <w:szCs w:val="18"/>
          <w:rtl w:val="0"/>
        </w:rPr>
        <w:t xml:space="preserve">  Gilet pare-balles (6/4) </w:t>
      </w:r>
    </w:p>
    <w:p w:rsidR="00000000" w:rsidDel="00000000" w:rsidP="00000000" w:rsidRDefault="00000000" w:rsidRPr="00000000" w14:paraId="0000007F">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Pr>
        <w:drawing>
          <wp:inline distB="114300" distT="114300" distL="114300" distR="114300">
            <wp:extent cx="6069648" cy="220540"/>
            <wp:effectExtent b="0" l="0" r="0" t="0"/>
            <wp:docPr id="50"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6069648" cy="22054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Pr>
        <w:drawing>
          <wp:inline distB="114300" distT="114300" distL="114300" distR="114300">
            <wp:extent cx="6086475" cy="190500"/>
            <wp:effectExtent b="0" l="0" r="0" t="0"/>
            <wp:docPr id="49"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608647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+Smartgun +2</w:t>
      </w:r>
    </w:p>
    <w:p w:rsidR="00000000" w:rsidDel="00000000" w:rsidP="00000000" w:rsidRDefault="00000000" w:rsidRPr="00000000" w14:paraId="00000082">
      <w:pPr>
        <w:ind w:left="2160" w:firstLine="0"/>
        <w:rPr>
          <w:rFonts w:ascii="Garamond" w:cs="Garamond" w:eastAsia="Garamond" w:hAnsi="Garamond"/>
          <w:sz w:val="18"/>
          <w:szCs w:val="18"/>
          <w:u w:val="single"/>
        </w:rPr>
      </w:pPr>
      <w:r w:rsidDel="00000000" w:rsidR="00000000" w:rsidRPr="00000000">
        <w:rPr>
          <w:rFonts w:ascii="Garamond" w:cs="Garamond" w:eastAsia="Garamond" w:hAnsi="Garamond"/>
          <w:sz w:val="18"/>
          <w:szCs w:val="18"/>
          <w:rtl w:val="0"/>
        </w:rPr>
        <w:t xml:space="preserve">+2 chargeurs</w:t>
      </w:r>
      <w:r w:rsidDel="00000000" w:rsidR="00000000" w:rsidRPr="00000000">
        <w:rPr>
          <w:rtl w:val="0"/>
        </w:rPr>
      </w:r>
    </w:p>
    <w:p w:rsidR="00000000" w:rsidDel="00000000" w:rsidP="00000000" w:rsidRDefault="00000000" w:rsidRPr="00000000" w14:paraId="00000083">
      <w:pPr>
        <w:pStyle w:val="Heading3"/>
        <w:rPr/>
      </w:pPr>
      <w:r w:rsidDel="00000000" w:rsidR="00000000" w:rsidRPr="00000000">
        <w:rPr>
          <w:rtl w:val="0"/>
        </w:rPr>
        <w:t xml:space="preserve">Clean Steve</w:t>
      </w:r>
    </w:p>
    <w:p w:rsidR="00000000" w:rsidDel="00000000" w:rsidP="00000000" w:rsidRDefault="00000000" w:rsidRPr="00000000" w14:paraId="00000084">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Con</w:t>
        <w:tab/>
        <w:t xml:space="preserve">Agi</w:t>
        <w:tab/>
        <w:t xml:space="preserve">Réa</w:t>
        <w:tab/>
        <w:t xml:space="preserve">For</w:t>
        <w:tab/>
        <w:t xml:space="preserve">Cha</w:t>
        <w:tab/>
        <w:t xml:space="preserve">Int</w:t>
        <w:tab/>
        <w:t xml:space="preserve">Log</w:t>
      </w:r>
    </w:p>
    <w:p w:rsidR="00000000" w:rsidDel="00000000" w:rsidP="00000000" w:rsidRDefault="00000000" w:rsidRPr="00000000" w14:paraId="00000085">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5     </w:t>
        <w:tab/>
        <w:t xml:space="preserve">6 </w:t>
        <w:tab/>
        <w:t xml:space="preserve">6 </w:t>
        <w:tab/>
        <w:t xml:space="preserve">5 </w:t>
        <w:tab/>
        <w:t xml:space="preserve">5 </w:t>
        <w:tab/>
        <w:t xml:space="preserve">6 </w:t>
        <w:tab/>
        <w:t xml:space="preserve">6</w:t>
      </w:r>
    </w:p>
    <w:p w:rsidR="00000000" w:rsidDel="00000000" w:rsidP="00000000" w:rsidRDefault="00000000" w:rsidRPr="00000000" w14:paraId="00000086">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Vol</w:t>
        <w:tab/>
        <w:t xml:space="preserve">Chan</w:t>
        <w:tab/>
        <w:t xml:space="preserve">Ess</w:t>
        <w:tab/>
        <w:t xml:space="preserve">Mag</w:t>
        <w:tab/>
        <w:t xml:space="preserve">Init</w:t>
        <w:tab/>
        <w:t xml:space="preserve">PI</w:t>
        <w:tab/>
        <w:t xml:space="preserve">MC</w:t>
      </w:r>
    </w:p>
    <w:p w:rsidR="00000000" w:rsidDel="00000000" w:rsidP="00000000" w:rsidRDefault="00000000" w:rsidRPr="00000000" w14:paraId="00000087">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5 </w:t>
        <w:tab/>
        <w:t xml:space="preserve">2 </w:t>
        <w:tab/>
        <w:t xml:space="preserve">6</w:t>
        <w:tab/>
        <w:t xml:space="preserve">0</w:t>
        <w:tab/>
        <w:t xml:space="preserve">12</w:t>
        <w:tab/>
        <w:t xml:space="preserve">1 </w:t>
        <w:tab/>
        <w:t xml:space="preserve">11/11</w:t>
      </w:r>
    </w:p>
    <w:p w:rsidR="00000000" w:rsidDel="00000000" w:rsidP="00000000" w:rsidRDefault="00000000" w:rsidRPr="00000000" w14:paraId="00000088">
      <w:pPr>
        <w:rPr>
          <w:rFonts w:ascii="Garamond" w:cs="Garamond" w:eastAsia="Garamond" w:hAnsi="Garamond"/>
          <w:sz w:val="18"/>
          <w:szCs w:val="18"/>
          <w:u w:val="single"/>
        </w:rPr>
      </w:pPr>
      <w:r w:rsidDel="00000000" w:rsidR="00000000" w:rsidRPr="00000000">
        <w:rPr>
          <w:rtl w:val="0"/>
        </w:rPr>
      </w:r>
    </w:p>
    <w:p w:rsidR="00000000" w:rsidDel="00000000" w:rsidP="00000000" w:rsidRDefault="00000000" w:rsidRPr="00000000" w14:paraId="00000089">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Compétences</w:t>
      </w:r>
      <w:r w:rsidDel="00000000" w:rsidR="00000000" w:rsidRPr="00000000">
        <w:rPr>
          <w:rFonts w:ascii="Garamond" w:cs="Garamond" w:eastAsia="Garamond" w:hAnsi="Garamond"/>
          <w:sz w:val="18"/>
          <w:szCs w:val="18"/>
          <w:rtl w:val="0"/>
        </w:rPr>
        <w:t xml:space="preserve"> : Pistolets : 4, Athlétisme : 4, Premiers Secour : 3, Combat à Mains Nues (Arts Martiaux) : 5(+2), Combat Armé(GC) : 4, Étiquette (Rue) : 4(+2), Furtivité (Milieu Urbain): 4(+2), Informatique : 3, Intimidation (orale) : 4(+2), Leadership (Militaire) : 4(+2), Véhicule terrestre (Deux-Roues): 4(+2), Négociation : 4, Perception 4</w:t>
      </w:r>
    </w:p>
    <w:p w:rsidR="00000000" w:rsidDel="00000000" w:rsidP="00000000" w:rsidRDefault="00000000" w:rsidRPr="00000000" w14:paraId="0000008A">
      <w:pPr>
        <w:ind w:left="1440" w:firstLine="0"/>
        <w:rPr>
          <w:rFonts w:ascii="Garamond" w:cs="Garamond" w:eastAsia="Garamond" w:hAnsi="Garamond"/>
          <w:sz w:val="18"/>
          <w:szCs w:val="18"/>
          <w:u w:val="single"/>
        </w:rPr>
      </w:pPr>
      <w:r w:rsidDel="00000000" w:rsidR="00000000" w:rsidRPr="00000000">
        <w:rPr>
          <w:rFonts w:ascii="Garamond" w:cs="Garamond" w:eastAsia="Garamond" w:hAnsi="Garamond"/>
          <w:sz w:val="18"/>
          <w:szCs w:val="18"/>
          <w:u w:val="single"/>
          <w:rtl w:val="0"/>
        </w:rPr>
        <w:t xml:space="preserve">Équipement :</w:t>
      </w:r>
    </w:p>
    <w:p w:rsidR="00000000" w:rsidDel="00000000" w:rsidP="00000000" w:rsidRDefault="00000000" w:rsidRPr="00000000" w14:paraId="0000008B">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Browning Max-Power /Pistolet lourd. 15  (chargeur). SA,  9M</w:t>
      </w:r>
    </w:p>
    <w:p w:rsidR="00000000" w:rsidDel="00000000" w:rsidP="00000000" w:rsidRDefault="00000000" w:rsidRPr="00000000" w14:paraId="0000008C">
      <w:pPr>
        <w:ind w:left="1440" w:firstLine="0"/>
        <w:rPr>
          <w:rFonts w:ascii="Garamond" w:cs="Garamond" w:eastAsia="Garamond" w:hAnsi="Garamond"/>
          <w:sz w:val="18"/>
          <w:szCs w:val="18"/>
        </w:rPr>
      </w:pPr>
      <w:r w:rsidDel="00000000" w:rsidR="00000000" w:rsidRPr="00000000">
        <w:rPr>
          <w:rFonts w:ascii="Gungsuh" w:cs="Gungsuh" w:eastAsia="Gungsuh" w:hAnsi="Gungsuh"/>
          <w:sz w:val="18"/>
          <w:szCs w:val="18"/>
          <w:rtl w:val="0"/>
        </w:rPr>
        <w:t xml:space="preserve">Browning Ultra-Power : VD 5P, PA−1, SA, 10(c)</w:t>
      </w:r>
    </w:p>
    <w:p w:rsidR="00000000" w:rsidDel="00000000" w:rsidP="00000000" w:rsidRDefault="00000000" w:rsidRPr="00000000" w14:paraId="0000008D">
      <w:pPr>
        <w:numPr>
          <w:ilvl w:val="0"/>
          <w:numId w:val="1"/>
        </w:numPr>
        <w:ind w:left="2160" w:hanging="36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Visée laser +2</w:t>
      </w:r>
    </w:p>
    <w:p w:rsidR="00000000" w:rsidDel="00000000" w:rsidP="00000000" w:rsidRDefault="00000000" w:rsidRPr="00000000" w14:paraId="0000008E">
      <w:pPr>
        <w:numPr>
          <w:ilvl w:val="0"/>
          <w:numId w:val="1"/>
        </w:numPr>
        <w:ind w:left="2160" w:hanging="36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Balles explosives VD +1</w:t>
      </w:r>
    </w:p>
    <w:p w:rsidR="00000000" w:rsidDel="00000000" w:rsidP="00000000" w:rsidRDefault="00000000" w:rsidRPr="00000000" w14:paraId="0000008F">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Créditube (avec un solde positif de 5000 nuyens) </w:t>
      </w:r>
    </w:p>
    <w:p w:rsidR="00000000" w:rsidDel="00000000" w:rsidP="00000000" w:rsidRDefault="00000000" w:rsidRPr="00000000" w14:paraId="00000090">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Téléphone portable (auriculaire avec amplificateur et secrétaire de poche) </w:t>
      </w:r>
    </w:p>
    <w:p w:rsidR="00000000" w:rsidDel="00000000" w:rsidP="00000000" w:rsidRDefault="00000000" w:rsidRPr="00000000" w14:paraId="00000091">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Vêtements pare-balles (4/0)</w:t>
      </w:r>
    </w:p>
    <w:p w:rsidR="00000000" w:rsidDel="00000000" w:rsidP="00000000" w:rsidRDefault="00000000" w:rsidRPr="00000000" w14:paraId="00000092">
      <w:pPr>
        <w:pStyle w:val="Heading2"/>
        <w:rPr>
          <w:color w:val="8db3e2"/>
        </w:rPr>
      </w:pPr>
      <w:r w:rsidDel="00000000" w:rsidR="00000000" w:rsidRPr="00000000">
        <w:rPr>
          <w:color w:val="8db3e2"/>
          <w:rtl w:val="0"/>
        </w:rPr>
        <w:t xml:space="preserve">Chez Dutch Donovan à Smallville à Downtown</w:t>
      </w:r>
    </w:p>
    <w:p w:rsidR="00000000" w:rsidDel="00000000" w:rsidP="00000000" w:rsidRDefault="00000000" w:rsidRPr="00000000" w14:paraId="00000093">
      <w:pPr>
        <w:pStyle w:val="Heading3"/>
        <w:rPr/>
      </w:pPr>
      <w:r w:rsidDel="00000000" w:rsidR="00000000" w:rsidRPr="00000000">
        <w:rPr>
          <w:rtl w:val="0"/>
        </w:rPr>
        <w:t xml:space="preserve">Faux Dutch Donovan</w:t>
      </w:r>
    </w:p>
    <w:p w:rsidR="00000000" w:rsidDel="00000000" w:rsidP="00000000" w:rsidRDefault="00000000" w:rsidRPr="00000000" w14:paraId="00000094">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Con</w:t>
        <w:tab/>
        <w:t xml:space="preserve">Agi</w:t>
        <w:tab/>
        <w:t xml:space="preserve">Réa</w:t>
        <w:tab/>
        <w:t xml:space="preserve">For</w:t>
        <w:tab/>
        <w:t xml:space="preserve">Cha</w:t>
        <w:tab/>
        <w:t xml:space="preserve">Int</w:t>
        <w:tab/>
        <w:t xml:space="preserve">Log</w:t>
      </w:r>
    </w:p>
    <w:p w:rsidR="00000000" w:rsidDel="00000000" w:rsidP="00000000" w:rsidRDefault="00000000" w:rsidRPr="00000000" w14:paraId="00000095">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5     </w:t>
        <w:tab/>
        <w:t xml:space="preserve">6 </w:t>
        <w:tab/>
        <w:t xml:space="preserve">6(+2) </w:t>
        <w:tab/>
        <w:t xml:space="preserve">5 </w:t>
        <w:tab/>
        <w:t xml:space="preserve">4 </w:t>
        <w:tab/>
        <w:t xml:space="preserve">4 </w:t>
        <w:tab/>
        <w:t xml:space="preserve">4</w:t>
      </w:r>
    </w:p>
    <w:p w:rsidR="00000000" w:rsidDel="00000000" w:rsidP="00000000" w:rsidRDefault="00000000" w:rsidRPr="00000000" w14:paraId="00000096">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Vol</w:t>
        <w:tab/>
        <w:t xml:space="preserve">Chan</w:t>
        <w:tab/>
        <w:t xml:space="preserve">Ess</w:t>
        <w:tab/>
        <w:t xml:space="preserve">Mag</w:t>
        <w:tab/>
        <w:t xml:space="preserve">Init</w:t>
        <w:tab/>
        <w:t xml:space="preserve">PI</w:t>
        <w:tab/>
        <w:t xml:space="preserve">MC</w:t>
      </w:r>
    </w:p>
    <w:p w:rsidR="00000000" w:rsidDel="00000000" w:rsidP="00000000" w:rsidRDefault="00000000" w:rsidRPr="00000000" w14:paraId="00000097">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6 </w:t>
        <w:tab/>
        <w:t xml:space="preserve">2 </w:t>
        <w:tab/>
        <w:t xml:space="preserve">2,1 </w:t>
        <w:tab/>
        <w:t xml:space="preserve">0</w:t>
        <w:tab/>
        <w:t xml:space="preserve">10</w:t>
        <w:tab/>
        <w:t xml:space="preserve">3 </w:t>
        <w:tab/>
        <w:t xml:space="preserve">11/10</w:t>
      </w:r>
    </w:p>
    <w:p w:rsidR="00000000" w:rsidDel="00000000" w:rsidP="00000000" w:rsidRDefault="00000000" w:rsidRPr="00000000" w14:paraId="00000098">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Augmentation :</w:t>
      </w:r>
      <w:r w:rsidDel="00000000" w:rsidR="00000000" w:rsidRPr="00000000">
        <w:rPr>
          <w:rFonts w:ascii="Garamond" w:cs="Garamond" w:eastAsia="Garamond" w:hAnsi="Garamond"/>
          <w:sz w:val="18"/>
          <w:szCs w:val="18"/>
          <w:rtl w:val="0"/>
        </w:rPr>
        <w:t xml:space="preserve"> Yeux cybernétiques avec vision nocturne et anti-flash, griffes rétractiles, interface d'armes, réflexes câblés (2)</w:t>
      </w:r>
    </w:p>
    <w:p w:rsidR="00000000" w:rsidDel="00000000" w:rsidP="00000000" w:rsidRDefault="00000000" w:rsidRPr="00000000" w14:paraId="00000099">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Compétences :</w:t>
      </w:r>
      <w:r w:rsidDel="00000000" w:rsidR="00000000" w:rsidRPr="00000000">
        <w:rPr>
          <w:rFonts w:ascii="Garamond" w:cs="Garamond" w:eastAsia="Garamond" w:hAnsi="Garamond"/>
          <w:sz w:val="18"/>
          <w:szCs w:val="18"/>
          <w:rtl w:val="0"/>
        </w:rPr>
        <w:t xml:space="preserve"> Armes à Feu(GC) 4,  Combat rapproché à main nu 3, Étiquette(Corporation) 2(+2)</w:t>
      </w:r>
    </w:p>
    <w:p w:rsidR="00000000" w:rsidDel="00000000" w:rsidP="00000000" w:rsidRDefault="00000000" w:rsidRPr="00000000" w14:paraId="0000009A">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Armes de Jet (non aérodyna­miques) 2(+2),  Athlétisme 3, Furtivité (milieu urbain) 3(+2), Perception 4</w:t>
      </w:r>
    </w:p>
    <w:p w:rsidR="00000000" w:rsidDel="00000000" w:rsidP="00000000" w:rsidRDefault="00000000" w:rsidRPr="00000000" w14:paraId="0000009B">
      <w:pPr>
        <w:ind w:left="720" w:firstLine="720"/>
        <w:rPr>
          <w:rFonts w:ascii="Garamond" w:cs="Garamond" w:eastAsia="Garamond" w:hAnsi="Garamond"/>
          <w:sz w:val="18"/>
          <w:szCs w:val="18"/>
          <w:u w:val="single"/>
        </w:rPr>
      </w:pPr>
      <w:r w:rsidDel="00000000" w:rsidR="00000000" w:rsidRPr="00000000">
        <w:rPr>
          <w:rFonts w:ascii="Garamond" w:cs="Garamond" w:eastAsia="Garamond" w:hAnsi="Garamond"/>
          <w:sz w:val="18"/>
          <w:szCs w:val="18"/>
          <w:u w:val="single"/>
          <w:rtl w:val="0"/>
        </w:rPr>
        <w:t xml:space="preserve">Equipement :</w:t>
      </w:r>
    </w:p>
    <w:p w:rsidR="00000000" w:rsidDel="00000000" w:rsidP="00000000" w:rsidRDefault="00000000" w:rsidRPr="00000000" w14:paraId="0000009C">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Pr>
        <w:drawing>
          <wp:inline distB="114300" distT="114300" distL="114300" distR="114300">
            <wp:extent cx="6098223" cy="307823"/>
            <wp:effectExtent b="0" l="0" r="0" t="0"/>
            <wp:docPr id="55"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6098223" cy="307823"/>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numPr>
          <w:ilvl w:val="0"/>
          <w:numId w:val="2"/>
        </w:numPr>
        <w:ind w:left="2160" w:hanging="36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Visée Laser +1</w:t>
      </w:r>
    </w:p>
    <w:p w:rsidR="00000000" w:rsidDel="00000000" w:rsidP="00000000" w:rsidRDefault="00000000" w:rsidRPr="00000000" w14:paraId="0000009E">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Veste pare-balles (8/6)</w:t>
      </w:r>
    </w:p>
    <w:p w:rsidR="00000000" w:rsidDel="00000000" w:rsidP="00000000" w:rsidRDefault="00000000" w:rsidRPr="00000000" w14:paraId="0000009F">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Massue (+1 d'allonge, 4P).</w:t>
      </w:r>
    </w:p>
    <w:p w:rsidR="00000000" w:rsidDel="00000000" w:rsidP="00000000" w:rsidRDefault="00000000" w:rsidRPr="00000000" w14:paraId="000000A0">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HK227X : VD 5P, SA/TR/TA, CR 2, </w:t>
      </w:r>
    </w:p>
    <w:p w:rsidR="00000000" w:rsidDel="00000000" w:rsidP="00000000" w:rsidRDefault="00000000" w:rsidRPr="00000000" w14:paraId="000000A1">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+Smartgun +2</w:t>
      </w:r>
    </w:p>
    <w:p w:rsidR="00000000" w:rsidDel="00000000" w:rsidP="00000000" w:rsidRDefault="00000000" w:rsidRPr="00000000" w14:paraId="000000A2">
      <w:pPr>
        <w:ind w:left="2160" w:firstLine="0"/>
        <w:rPr>
          <w:rFonts w:ascii="Garamond" w:cs="Garamond" w:eastAsia="Garamond" w:hAnsi="Garamond"/>
          <w:sz w:val="18"/>
          <w:szCs w:val="18"/>
          <w:u w:val="single"/>
        </w:rPr>
      </w:pPr>
      <w:r w:rsidDel="00000000" w:rsidR="00000000" w:rsidRPr="00000000">
        <w:rPr>
          <w:rFonts w:ascii="Garamond" w:cs="Garamond" w:eastAsia="Garamond" w:hAnsi="Garamond"/>
          <w:sz w:val="18"/>
          <w:szCs w:val="18"/>
          <w:rtl w:val="0"/>
        </w:rPr>
        <w:t xml:space="preserve">+2 chargeurs</w:t>
      </w:r>
      <w:r w:rsidDel="00000000" w:rsidR="00000000" w:rsidRPr="00000000">
        <w:rPr>
          <w:rtl w:val="0"/>
        </w:rPr>
      </w:r>
    </w:p>
    <w:p w:rsidR="00000000" w:rsidDel="00000000" w:rsidP="00000000" w:rsidRDefault="00000000" w:rsidRPr="00000000" w14:paraId="000000A3">
      <w:pPr>
        <w:pStyle w:val="Heading3"/>
        <w:rPr/>
      </w:pPr>
      <w:r w:rsidDel="00000000" w:rsidR="00000000" w:rsidRPr="00000000">
        <w:rPr>
          <w:rtl w:val="0"/>
        </w:rPr>
        <w:t xml:space="preserve">Sniper (4)</w:t>
      </w:r>
    </w:p>
    <w:p w:rsidR="00000000" w:rsidDel="00000000" w:rsidP="00000000" w:rsidRDefault="00000000" w:rsidRPr="00000000" w14:paraId="000000A4">
      <w:pPr>
        <w:ind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ab/>
        <w:t xml:space="preserve">Con</w:t>
        <w:tab/>
        <w:t xml:space="preserve">Agi</w:t>
        <w:tab/>
        <w:t xml:space="preserve">Réa</w:t>
        <w:tab/>
        <w:t xml:space="preserve">For</w:t>
        <w:tab/>
        <w:t xml:space="preserve">Cha</w:t>
        <w:tab/>
        <w:t xml:space="preserve">Int</w:t>
        <w:tab/>
        <w:t xml:space="preserve">Log</w:t>
      </w:r>
    </w:p>
    <w:p w:rsidR="00000000" w:rsidDel="00000000" w:rsidP="00000000" w:rsidRDefault="00000000" w:rsidRPr="00000000" w14:paraId="000000A5">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4     </w:t>
        <w:tab/>
        <w:t xml:space="preserve">6 </w:t>
        <w:tab/>
        <w:t xml:space="preserve">6 </w:t>
        <w:tab/>
        <w:t xml:space="preserve">4 </w:t>
        <w:tab/>
        <w:t xml:space="preserve">5 </w:t>
        <w:tab/>
        <w:t xml:space="preserve">4 </w:t>
        <w:tab/>
        <w:t xml:space="preserve">4</w:t>
      </w:r>
    </w:p>
    <w:p w:rsidR="00000000" w:rsidDel="00000000" w:rsidP="00000000" w:rsidRDefault="00000000" w:rsidRPr="00000000" w14:paraId="000000A6">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Vol</w:t>
        <w:tab/>
        <w:t xml:space="preserve">Chan</w:t>
        <w:tab/>
        <w:t xml:space="preserve">Ess</w:t>
        <w:tab/>
        <w:t xml:space="preserve">Mag</w:t>
        <w:tab/>
        <w:t xml:space="preserve">Init</w:t>
        <w:tab/>
        <w:t xml:space="preserve">PI</w:t>
        <w:tab/>
        <w:t xml:space="preserve">MC</w:t>
      </w:r>
    </w:p>
    <w:p w:rsidR="00000000" w:rsidDel="00000000" w:rsidP="00000000" w:rsidRDefault="00000000" w:rsidRPr="00000000" w14:paraId="000000A7">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4 </w:t>
        <w:tab/>
        <w:t xml:space="preserve">2 </w:t>
        <w:tab/>
        <w:t xml:space="preserve">6</w:t>
        <w:tab/>
        <w:t xml:space="preserve">0</w:t>
        <w:tab/>
        <w:t xml:space="preserve">10</w:t>
        <w:tab/>
        <w:t xml:space="preserve">1 </w:t>
        <w:tab/>
        <w:t xml:space="preserve">10/10</w:t>
      </w:r>
    </w:p>
    <w:p w:rsidR="00000000" w:rsidDel="00000000" w:rsidP="00000000" w:rsidRDefault="00000000" w:rsidRPr="00000000" w14:paraId="000000A8">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Compétences :</w:t>
      </w:r>
      <w:r w:rsidDel="00000000" w:rsidR="00000000" w:rsidRPr="00000000">
        <w:rPr>
          <w:rFonts w:ascii="Garamond" w:cs="Garamond" w:eastAsia="Garamond" w:hAnsi="Garamond"/>
          <w:sz w:val="18"/>
          <w:szCs w:val="18"/>
          <w:rtl w:val="0"/>
        </w:rPr>
        <w:t xml:space="preserve"> Fusil 4,  Combat Armé(GC) 2, Étiquette (Corporation) 3(+2), Perception 4</w:t>
      </w:r>
    </w:p>
    <w:p w:rsidR="00000000" w:rsidDel="00000000" w:rsidP="00000000" w:rsidRDefault="00000000" w:rsidRPr="00000000" w14:paraId="000000A9">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Équipement :</w:t>
      </w:r>
      <w:r w:rsidDel="00000000" w:rsidR="00000000" w:rsidRPr="00000000">
        <w:rPr>
          <w:rFonts w:ascii="Garamond" w:cs="Garamond" w:eastAsia="Garamond" w:hAnsi="Garamond"/>
          <w:sz w:val="18"/>
          <w:szCs w:val="18"/>
          <w:rtl w:val="0"/>
        </w:rPr>
        <w:t xml:space="preserve">  Gilet pare-balles (6/4) </w:t>
      </w:r>
    </w:p>
    <w:p w:rsidR="00000000" w:rsidDel="00000000" w:rsidP="00000000" w:rsidRDefault="00000000" w:rsidRPr="00000000" w14:paraId="000000AA">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Pr>
        <w:drawing>
          <wp:inline distB="114300" distT="114300" distL="114300" distR="114300">
            <wp:extent cx="6069648" cy="220540"/>
            <wp:effectExtent b="0" l="0" r="0" t="0"/>
            <wp:docPr id="53"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6069648" cy="22054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Pr>
        <w:drawing>
          <wp:inline distB="114300" distT="114300" distL="114300" distR="114300">
            <wp:extent cx="6086475" cy="190500"/>
            <wp:effectExtent b="0" l="0" r="0" t="0"/>
            <wp:docPr id="60"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608647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+Smartgun +2</w:t>
      </w:r>
    </w:p>
    <w:p w:rsidR="00000000" w:rsidDel="00000000" w:rsidP="00000000" w:rsidRDefault="00000000" w:rsidRPr="00000000" w14:paraId="000000AD">
      <w:pPr>
        <w:ind w:left="216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+2 chargeurs</w:t>
      </w:r>
    </w:p>
    <w:p w:rsidR="00000000" w:rsidDel="00000000" w:rsidP="00000000" w:rsidRDefault="00000000" w:rsidRPr="00000000" w14:paraId="000000AE">
      <w:pPr>
        <w:pStyle w:val="Heading3"/>
        <w:rPr/>
      </w:pPr>
      <w:r w:rsidDel="00000000" w:rsidR="00000000" w:rsidRPr="00000000">
        <w:rPr>
          <w:rtl w:val="0"/>
        </w:rPr>
        <w:t xml:space="preserve">Liquidateurs (4)</w:t>
      </w:r>
    </w:p>
    <w:p w:rsidR="00000000" w:rsidDel="00000000" w:rsidP="00000000" w:rsidRDefault="00000000" w:rsidRPr="00000000" w14:paraId="000000AF">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Con</w:t>
        <w:tab/>
        <w:t xml:space="preserve">Agi</w:t>
        <w:tab/>
        <w:t xml:space="preserve">Réa</w:t>
        <w:tab/>
        <w:t xml:space="preserve">For</w:t>
        <w:tab/>
        <w:t xml:space="preserve">Cha</w:t>
        <w:tab/>
        <w:t xml:space="preserve">Int</w:t>
        <w:tab/>
        <w:t xml:space="preserve">Log</w:t>
      </w:r>
    </w:p>
    <w:p w:rsidR="00000000" w:rsidDel="00000000" w:rsidP="00000000" w:rsidRDefault="00000000" w:rsidRPr="00000000" w14:paraId="000000B0">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5     </w:t>
        <w:tab/>
        <w:t xml:space="preserve">5 </w:t>
        <w:tab/>
        <w:t xml:space="preserve">5(+1) </w:t>
        <w:tab/>
        <w:t xml:space="preserve">4 </w:t>
        <w:tab/>
        <w:t xml:space="preserve">2 </w:t>
        <w:tab/>
        <w:t xml:space="preserve">3 </w:t>
        <w:tab/>
        <w:t xml:space="preserve">3</w:t>
      </w:r>
    </w:p>
    <w:p w:rsidR="00000000" w:rsidDel="00000000" w:rsidP="00000000" w:rsidRDefault="00000000" w:rsidRPr="00000000" w14:paraId="000000B1">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Vol</w:t>
        <w:tab/>
        <w:t xml:space="preserve">Chan</w:t>
        <w:tab/>
        <w:t xml:space="preserve">Ess</w:t>
        <w:tab/>
        <w:t xml:space="preserve">Mag</w:t>
        <w:tab/>
        <w:t xml:space="preserve">Init</w:t>
        <w:tab/>
        <w:t xml:space="preserve">PI</w:t>
        <w:tab/>
        <w:t xml:space="preserve">MC</w:t>
      </w:r>
    </w:p>
    <w:p w:rsidR="00000000" w:rsidDel="00000000" w:rsidP="00000000" w:rsidRDefault="00000000" w:rsidRPr="00000000" w14:paraId="000000B2">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4 </w:t>
        <w:tab/>
        <w:t xml:space="preserve">2 </w:t>
        <w:tab/>
        <w:t xml:space="preserve">3 </w:t>
        <w:tab/>
        <w:t xml:space="preserve">0</w:t>
        <w:tab/>
        <w:t xml:space="preserve">10</w:t>
        <w:tab/>
        <w:t xml:space="preserve">2 </w:t>
        <w:tab/>
        <w:t xml:space="preserve">11/10</w:t>
      </w:r>
    </w:p>
    <w:p w:rsidR="00000000" w:rsidDel="00000000" w:rsidP="00000000" w:rsidRDefault="00000000" w:rsidRPr="00000000" w14:paraId="000000B3">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Augmentation :</w:t>
      </w:r>
      <w:r w:rsidDel="00000000" w:rsidR="00000000" w:rsidRPr="00000000">
        <w:rPr>
          <w:rFonts w:ascii="Garamond" w:cs="Garamond" w:eastAsia="Garamond" w:hAnsi="Garamond"/>
          <w:sz w:val="18"/>
          <w:szCs w:val="18"/>
          <w:rtl w:val="0"/>
        </w:rPr>
        <w:t xml:space="preserve"> Réflexes câblés (1)</w:t>
      </w:r>
    </w:p>
    <w:p w:rsidR="00000000" w:rsidDel="00000000" w:rsidP="00000000" w:rsidRDefault="00000000" w:rsidRPr="00000000" w14:paraId="000000B4">
      <w:pPr>
        <w:ind w:left="1440" w:firstLine="0"/>
        <w:rPr>
          <w:rFonts w:ascii="Garamond" w:cs="Garamond" w:eastAsia="Garamond" w:hAnsi="Garamond"/>
          <w:sz w:val="18"/>
          <w:szCs w:val="18"/>
          <w:u w:val="single"/>
        </w:rPr>
      </w:pPr>
      <w:r w:rsidDel="00000000" w:rsidR="00000000" w:rsidRPr="00000000">
        <w:rPr>
          <w:rFonts w:ascii="Garamond" w:cs="Garamond" w:eastAsia="Garamond" w:hAnsi="Garamond"/>
          <w:sz w:val="18"/>
          <w:szCs w:val="18"/>
          <w:u w:val="single"/>
          <w:rtl w:val="0"/>
        </w:rPr>
        <w:t xml:space="preserve">Compétences :</w:t>
      </w:r>
      <w:r w:rsidDel="00000000" w:rsidR="00000000" w:rsidRPr="00000000">
        <w:rPr>
          <w:rFonts w:ascii="Garamond" w:cs="Garamond" w:eastAsia="Garamond" w:hAnsi="Garamond"/>
          <w:sz w:val="18"/>
          <w:szCs w:val="18"/>
          <w:rtl w:val="0"/>
        </w:rPr>
        <w:t xml:space="preserve"> Armes à Feu(GC) 4,  Combat rapproché(GC) 3. Étiquette(Corporation) 3(+2), Perception 3</w:t>
      </w:r>
      <w:r w:rsidDel="00000000" w:rsidR="00000000" w:rsidRPr="00000000">
        <w:rPr>
          <w:rtl w:val="0"/>
        </w:rPr>
      </w:r>
    </w:p>
    <w:p w:rsidR="00000000" w:rsidDel="00000000" w:rsidP="00000000" w:rsidRDefault="00000000" w:rsidRPr="00000000" w14:paraId="000000B5">
      <w:pPr>
        <w:ind w:left="720" w:firstLine="720"/>
        <w:rPr>
          <w:rFonts w:ascii="Garamond" w:cs="Garamond" w:eastAsia="Garamond" w:hAnsi="Garamond"/>
          <w:sz w:val="18"/>
          <w:szCs w:val="18"/>
          <w:u w:val="single"/>
        </w:rPr>
      </w:pPr>
      <w:r w:rsidDel="00000000" w:rsidR="00000000" w:rsidRPr="00000000">
        <w:rPr>
          <w:rFonts w:ascii="Garamond" w:cs="Garamond" w:eastAsia="Garamond" w:hAnsi="Garamond"/>
          <w:sz w:val="18"/>
          <w:szCs w:val="18"/>
          <w:u w:val="single"/>
          <w:rtl w:val="0"/>
        </w:rPr>
        <w:t xml:space="preserve">Equipement :</w:t>
      </w:r>
    </w:p>
    <w:p w:rsidR="00000000" w:rsidDel="00000000" w:rsidP="00000000" w:rsidRDefault="00000000" w:rsidRPr="00000000" w14:paraId="000000B6">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Pr>
        <w:drawing>
          <wp:inline distB="114300" distT="114300" distL="114300" distR="114300">
            <wp:extent cx="6098223" cy="307823"/>
            <wp:effectExtent b="0" l="0" r="0" t="0"/>
            <wp:docPr id="56"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6098223" cy="307823"/>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numPr>
          <w:ilvl w:val="0"/>
          <w:numId w:val="2"/>
        </w:numPr>
        <w:ind w:left="2160" w:hanging="36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Visée Laser +1</w:t>
      </w:r>
    </w:p>
    <w:p w:rsidR="00000000" w:rsidDel="00000000" w:rsidP="00000000" w:rsidRDefault="00000000" w:rsidRPr="00000000" w14:paraId="000000B8">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Veste pare-balles (8/6)</w:t>
      </w:r>
    </w:p>
    <w:p w:rsidR="00000000" w:rsidDel="00000000" w:rsidP="00000000" w:rsidRDefault="00000000" w:rsidRPr="00000000" w14:paraId="000000B9">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Massue (+1 d'allonge, 4P).</w:t>
      </w:r>
    </w:p>
    <w:p w:rsidR="00000000" w:rsidDel="00000000" w:rsidP="00000000" w:rsidRDefault="00000000" w:rsidRPr="00000000" w14:paraId="000000BA">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HK227X : VD 5P, SA/TR/TA, CR 2, </w:t>
      </w:r>
    </w:p>
    <w:p w:rsidR="00000000" w:rsidDel="00000000" w:rsidP="00000000" w:rsidRDefault="00000000" w:rsidRPr="00000000" w14:paraId="000000BB">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+Smartgun +2</w:t>
      </w:r>
    </w:p>
    <w:p w:rsidR="00000000" w:rsidDel="00000000" w:rsidP="00000000" w:rsidRDefault="00000000" w:rsidRPr="00000000" w14:paraId="000000BC">
      <w:pPr>
        <w:ind w:left="216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+2 chargeurs</w:t>
      </w:r>
    </w:p>
    <w:p w:rsidR="00000000" w:rsidDel="00000000" w:rsidP="00000000" w:rsidRDefault="00000000" w:rsidRPr="00000000" w14:paraId="000000BD">
      <w:pPr>
        <w:pStyle w:val="Heading3"/>
        <w:rPr/>
      </w:pPr>
      <w:r w:rsidDel="00000000" w:rsidR="00000000" w:rsidRPr="00000000">
        <w:rPr>
          <w:rtl w:val="0"/>
        </w:rPr>
        <w:t xml:space="preserve">Coordinateur</w:t>
      </w:r>
    </w:p>
    <w:p w:rsidR="00000000" w:rsidDel="00000000" w:rsidP="00000000" w:rsidRDefault="00000000" w:rsidRPr="00000000" w14:paraId="000000BE">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Con</w:t>
        <w:tab/>
        <w:t xml:space="preserve">Agi</w:t>
        <w:tab/>
        <w:t xml:space="preserve">Réa</w:t>
        <w:tab/>
        <w:t xml:space="preserve">For</w:t>
        <w:tab/>
        <w:t xml:space="preserve">Cha</w:t>
        <w:tab/>
        <w:t xml:space="preserve">Int</w:t>
        <w:tab/>
        <w:t xml:space="preserve">Log</w:t>
      </w:r>
    </w:p>
    <w:p w:rsidR="00000000" w:rsidDel="00000000" w:rsidP="00000000" w:rsidRDefault="00000000" w:rsidRPr="00000000" w14:paraId="000000BF">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4     </w:t>
        <w:tab/>
        <w:t xml:space="preserve">5 </w:t>
        <w:tab/>
        <w:t xml:space="preserve">5(+1) </w:t>
        <w:tab/>
        <w:t xml:space="preserve">5 </w:t>
        <w:tab/>
        <w:t xml:space="preserve">4 </w:t>
        <w:tab/>
        <w:t xml:space="preserve">5</w:t>
        <w:tab/>
        <w:t xml:space="preserve">5</w:t>
      </w:r>
    </w:p>
    <w:p w:rsidR="00000000" w:rsidDel="00000000" w:rsidP="00000000" w:rsidRDefault="00000000" w:rsidRPr="00000000" w14:paraId="000000C0">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Vol</w:t>
        <w:tab/>
        <w:t xml:space="preserve">Chan</w:t>
        <w:tab/>
        <w:t xml:space="preserve">Ess</w:t>
        <w:tab/>
        <w:t xml:space="preserve">Mag</w:t>
        <w:tab/>
        <w:t xml:space="preserve">Init</w:t>
        <w:tab/>
        <w:t xml:space="preserve">PI</w:t>
        <w:tab/>
        <w:t xml:space="preserve">MC</w:t>
      </w:r>
    </w:p>
    <w:p w:rsidR="00000000" w:rsidDel="00000000" w:rsidP="00000000" w:rsidRDefault="00000000" w:rsidRPr="00000000" w14:paraId="000000C1">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6 </w:t>
        <w:tab/>
        <w:t xml:space="preserve">2 </w:t>
        <w:tab/>
        <w:t xml:space="preserve">3 </w:t>
        <w:tab/>
        <w:t xml:space="preserve">0</w:t>
        <w:tab/>
        <w:t xml:space="preserve">11</w:t>
        <w:tab/>
        <w:t xml:space="preserve">2 </w:t>
        <w:tab/>
        <w:t xml:space="preserve">10/11</w:t>
      </w:r>
    </w:p>
    <w:p w:rsidR="00000000" w:rsidDel="00000000" w:rsidP="00000000" w:rsidRDefault="00000000" w:rsidRPr="00000000" w14:paraId="000000C2">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Augmentation :</w:t>
      </w:r>
      <w:r w:rsidDel="00000000" w:rsidR="00000000" w:rsidRPr="00000000">
        <w:rPr>
          <w:rFonts w:ascii="Garamond" w:cs="Garamond" w:eastAsia="Garamond" w:hAnsi="Garamond"/>
          <w:sz w:val="18"/>
          <w:szCs w:val="18"/>
          <w:rtl w:val="0"/>
        </w:rPr>
        <w:t xml:space="preserve"> Réflexes câblés (1)</w:t>
      </w:r>
    </w:p>
    <w:p w:rsidR="00000000" w:rsidDel="00000000" w:rsidP="00000000" w:rsidRDefault="00000000" w:rsidRPr="00000000" w14:paraId="000000C3">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Compétences :</w:t>
      </w:r>
      <w:r w:rsidDel="00000000" w:rsidR="00000000" w:rsidRPr="00000000">
        <w:rPr>
          <w:rFonts w:ascii="Garamond" w:cs="Garamond" w:eastAsia="Garamond" w:hAnsi="Garamond"/>
          <w:sz w:val="18"/>
          <w:szCs w:val="18"/>
          <w:rtl w:val="0"/>
        </w:rPr>
        <w:t xml:space="preserve"> Armes à Feu(GC) 4,  Combat rapproché à main nu 3, Étiquette(Corporation) 3(+2)</w:t>
      </w:r>
    </w:p>
    <w:p w:rsidR="00000000" w:rsidDel="00000000" w:rsidP="00000000" w:rsidRDefault="00000000" w:rsidRPr="00000000" w14:paraId="000000C4">
      <w:pPr>
        <w:ind w:left="1440" w:firstLine="0"/>
        <w:rPr>
          <w:rFonts w:ascii="Garamond" w:cs="Garamond" w:eastAsia="Garamond" w:hAnsi="Garamond"/>
          <w:sz w:val="18"/>
          <w:szCs w:val="18"/>
          <w:u w:val="single"/>
        </w:rPr>
      </w:pPr>
      <w:r w:rsidDel="00000000" w:rsidR="00000000" w:rsidRPr="00000000">
        <w:rPr>
          <w:rFonts w:ascii="Garamond" w:cs="Garamond" w:eastAsia="Garamond" w:hAnsi="Garamond"/>
          <w:sz w:val="18"/>
          <w:szCs w:val="18"/>
          <w:rtl w:val="0"/>
        </w:rPr>
        <w:t xml:space="preserve">Armes de Jet (non aérodyna­miques) 2(+2),  Athlétisme 3, Furtivité (milieu urbain) 3(+2), Premiers soins 3,Intimidation (métho­de orale) 3(+2), Leadership 3, Perception 4</w:t>
      </w:r>
      <w:r w:rsidDel="00000000" w:rsidR="00000000" w:rsidRPr="00000000">
        <w:rPr>
          <w:rtl w:val="0"/>
        </w:rPr>
      </w:r>
    </w:p>
    <w:p w:rsidR="00000000" w:rsidDel="00000000" w:rsidP="00000000" w:rsidRDefault="00000000" w:rsidRPr="00000000" w14:paraId="000000C5">
      <w:pPr>
        <w:ind w:left="720" w:firstLine="720"/>
        <w:rPr>
          <w:rFonts w:ascii="Garamond" w:cs="Garamond" w:eastAsia="Garamond" w:hAnsi="Garamond"/>
          <w:sz w:val="18"/>
          <w:szCs w:val="18"/>
          <w:u w:val="single"/>
        </w:rPr>
      </w:pPr>
      <w:r w:rsidDel="00000000" w:rsidR="00000000" w:rsidRPr="00000000">
        <w:rPr>
          <w:rFonts w:ascii="Garamond" w:cs="Garamond" w:eastAsia="Garamond" w:hAnsi="Garamond"/>
          <w:sz w:val="18"/>
          <w:szCs w:val="18"/>
          <w:u w:val="single"/>
          <w:rtl w:val="0"/>
        </w:rPr>
        <w:t xml:space="preserve">Equipement :</w:t>
      </w:r>
    </w:p>
    <w:p w:rsidR="00000000" w:rsidDel="00000000" w:rsidP="00000000" w:rsidRDefault="00000000" w:rsidRPr="00000000" w14:paraId="000000C6">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Pr>
        <w:drawing>
          <wp:inline distB="114300" distT="114300" distL="114300" distR="114300">
            <wp:extent cx="6098223" cy="307823"/>
            <wp:effectExtent b="0" l="0" r="0" t="0"/>
            <wp:docPr id="58"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6098223" cy="307823"/>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numPr>
          <w:ilvl w:val="0"/>
          <w:numId w:val="2"/>
        </w:numPr>
        <w:ind w:left="2160" w:hanging="36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Visée Laser +1</w:t>
      </w:r>
    </w:p>
    <w:p w:rsidR="00000000" w:rsidDel="00000000" w:rsidP="00000000" w:rsidRDefault="00000000" w:rsidRPr="00000000" w14:paraId="000000C8">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Veste pare-balles (8/6)</w:t>
      </w:r>
    </w:p>
    <w:p w:rsidR="00000000" w:rsidDel="00000000" w:rsidP="00000000" w:rsidRDefault="00000000" w:rsidRPr="00000000" w14:paraId="000000C9">
      <w:pPr>
        <w:pStyle w:val="Heading3"/>
        <w:rPr/>
      </w:pPr>
      <w:r w:rsidDel="00000000" w:rsidR="00000000" w:rsidRPr="00000000">
        <w:rPr>
          <w:rtl w:val="0"/>
        </w:rPr>
        <w:t xml:space="preserve">Mage de combat (2)</w:t>
      </w:r>
    </w:p>
    <w:p w:rsidR="00000000" w:rsidDel="00000000" w:rsidP="00000000" w:rsidRDefault="00000000" w:rsidRPr="00000000" w14:paraId="000000CA">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Con</w:t>
        <w:tab/>
        <w:t xml:space="preserve">Agi</w:t>
        <w:tab/>
        <w:t xml:space="preserve">Réa</w:t>
        <w:tab/>
        <w:t xml:space="preserve">For</w:t>
        <w:tab/>
        <w:t xml:space="preserve">Cha</w:t>
        <w:tab/>
        <w:t xml:space="preserve">Int</w:t>
        <w:tab/>
        <w:t xml:space="preserve">Log</w:t>
      </w:r>
    </w:p>
    <w:p w:rsidR="00000000" w:rsidDel="00000000" w:rsidP="00000000" w:rsidRDefault="00000000" w:rsidRPr="00000000" w14:paraId="000000CB">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3     </w:t>
        <w:tab/>
        <w:t xml:space="preserve">4 </w:t>
        <w:tab/>
        <w:t xml:space="preserve">5 </w:t>
        <w:tab/>
        <w:t xml:space="preserve">2 </w:t>
        <w:tab/>
        <w:t xml:space="preserve">5 </w:t>
        <w:tab/>
        <w:t xml:space="preserve">6</w:t>
        <w:tab/>
        <w:t xml:space="preserve">6</w:t>
      </w:r>
    </w:p>
    <w:p w:rsidR="00000000" w:rsidDel="00000000" w:rsidP="00000000" w:rsidRDefault="00000000" w:rsidRPr="00000000" w14:paraId="000000CC">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Vol</w:t>
        <w:tab/>
        <w:t xml:space="preserve">Chan</w:t>
        <w:tab/>
        <w:t xml:space="preserve">Ess</w:t>
        <w:tab/>
        <w:t xml:space="preserve">Mag</w:t>
        <w:tab/>
        <w:t xml:space="preserve">Init</w:t>
        <w:tab/>
        <w:t xml:space="preserve">PI</w:t>
        <w:tab/>
        <w:t xml:space="preserve">MC</w:t>
      </w:r>
    </w:p>
    <w:p w:rsidR="00000000" w:rsidDel="00000000" w:rsidP="00000000" w:rsidRDefault="00000000" w:rsidRPr="00000000" w14:paraId="000000CD">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6 </w:t>
        <w:tab/>
        <w:t xml:space="preserve">2 </w:t>
        <w:tab/>
        <w:t xml:space="preserve">3 </w:t>
        <w:tab/>
        <w:t xml:space="preserve">6</w:t>
        <w:tab/>
        <w:t xml:space="preserve">11</w:t>
        <w:tab/>
        <w:t xml:space="preserve">2 </w:t>
        <w:tab/>
        <w:t xml:space="preserve">10/11</w:t>
      </w:r>
    </w:p>
    <w:p w:rsidR="00000000" w:rsidDel="00000000" w:rsidP="00000000" w:rsidRDefault="00000000" w:rsidRPr="00000000" w14:paraId="000000CE">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Compétences :</w:t>
      </w:r>
      <w:r w:rsidDel="00000000" w:rsidR="00000000" w:rsidRPr="00000000">
        <w:rPr>
          <w:rFonts w:ascii="Garamond" w:cs="Garamond" w:eastAsia="Garamond" w:hAnsi="Garamond"/>
          <w:sz w:val="18"/>
          <w:szCs w:val="18"/>
          <w:rtl w:val="0"/>
        </w:rPr>
        <w:t xml:space="preserve"> Armes à Feu 2, Étiquette (Corporations) 2, Éti­quette (Rue) 2, Furtivité 3, Invocation 4, Sorcellerie(GC) 4 (+3 combat), Analyse astral 3, Perception 3</w:t>
      </w:r>
    </w:p>
    <w:p w:rsidR="00000000" w:rsidDel="00000000" w:rsidP="00000000" w:rsidRDefault="00000000" w:rsidRPr="00000000" w14:paraId="000000CF">
      <w:pPr>
        <w:ind w:left="1440" w:firstLine="0"/>
        <w:rPr>
          <w:rFonts w:ascii="Garamond" w:cs="Garamond" w:eastAsia="Garamond" w:hAnsi="Garamond"/>
          <w:sz w:val="18"/>
          <w:szCs w:val="18"/>
          <w:u w:val="single"/>
        </w:rPr>
      </w:pPr>
      <w:r w:rsidDel="00000000" w:rsidR="00000000" w:rsidRPr="00000000">
        <w:rPr>
          <w:rFonts w:ascii="Garamond" w:cs="Garamond" w:eastAsia="Garamond" w:hAnsi="Garamond"/>
          <w:sz w:val="18"/>
          <w:szCs w:val="18"/>
          <w:u w:val="single"/>
          <w:rtl w:val="0"/>
        </w:rPr>
        <w:t xml:space="preserve">Connaissance :</w:t>
      </w:r>
      <w:r w:rsidDel="00000000" w:rsidR="00000000" w:rsidRPr="00000000">
        <w:rPr>
          <w:rFonts w:ascii="Garamond" w:cs="Garamond" w:eastAsia="Garamond" w:hAnsi="Garamond"/>
          <w:sz w:val="18"/>
          <w:szCs w:val="18"/>
          <w:rtl w:val="0"/>
        </w:rPr>
        <w:t xml:space="preserve"> Théorie Magique 4</w:t>
      </w:r>
      <w:r w:rsidDel="00000000" w:rsidR="00000000" w:rsidRPr="00000000">
        <w:rPr>
          <w:rtl w:val="0"/>
        </w:rPr>
      </w:r>
    </w:p>
    <w:p w:rsidR="00000000" w:rsidDel="00000000" w:rsidP="00000000" w:rsidRDefault="00000000" w:rsidRPr="00000000" w14:paraId="000000D0">
      <w:pPr>
        <w:ind w:left="720" w:firstLine="720"/>
        <w:rPr>
          <w:rFonts w:ascii="Garamond" w:cs="Garamond" w:eastAsia="Garamond" w:hAnsi="Garamond"/>
          <w:sz w:val="18"/>
          <w:szCs w:val="18"/>
          <w:u w:val="single"/>
        </w:rPr>
      </w:pPr>
      <w:r w:rsidDel="00000000" w:rsidR="00000000" w:rsidRPr="00000000">
        <w:rPr>
          <w:rFonts w:ascii="Garamond" w:cs="Garamond" w:eastAsia="Garamond" w:hAnsi="Garamond"/>
          <w:sz w:val="18"/>
          <w:szCs w:val="18"/>
          <w:u w:val="single"/>
          <w:rtl w:val="0"/>
        </w:rPr>
        <w:t xml:space="preserve">Equipement :</w:t>
      </w:r>
    </w:p>
    <w:p w:rsidR="00000000" w:rsidDel="00000000" w:rsidP="00000000" w:rsidRDefault="00000000" w:rsidRPr="00000000" w14:paraId="000000D1">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Pr>
        <w:drawing>
          <wp:inline distB="114300" distT="114300" distL="114300" distR="114300">
            <wp:extent cx="6098223" cy="307823"/>
            <wp:effectExtent b="0" l="0" r="0" t="0"/>
            <wp:docPr id="61"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6098223" cy="307823"/>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numPr>
          <w:ilvl w:val="0"/>
          <w:numId w:val="2"/>
        </w:numPr>
        <w:ind w:left="2160" w:hanging="36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Visée Laser +1</w:t>
      </w:r>
    </w:p>
    <w:p w:rsidR="00000000" w:rsidDel="00000000" w:rsidP="00000000" w:rsidRDefault="00000000" w:rsidRPr="00000000" w14:paraId="000000D3">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Veste pare-balles (8/6)</w:t>
      </w:r>
    </w:p>
    <w:p w:rsidR="00000000" w:rsidDel="00000000" w:rsidP="00000000" w:rsidRDefault="00000000" w:rsidRPr="00000000" w14:paraId="000000D4">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Focus de combat 3</w:t>
      </w:r>
    </w:p>
    <w:p w:rsidR="00000000" w:rsidDel="00000000" w:rsidP="00000000" w:rsidRDefault="00000000" w:rsidRPr="00000000" w14:paraId="000000D5">
      <w:pPr>
        <w:ind w:left="720" w:firstLine="720"/>
        <w:rPr>
          <w:rFonts w:ascii="Garamond" w:cs="Garamond" w:eastAsia="Garamond" w:hAnsi="Garamond"/>
          <w:sz w:val="18"/>
          <w:szCs w:val="18"/>
          <w:u w:val="single"/>
        </w:rPr>
      </w:pPr>
      <w:r w:rsidDel="00000000" w:rsidR="00000000" w:rsidRPr="00000000">
        <w:rPr>
          <w:rFonts w:ascii="Garamond" w:cs="Garamond" w:eastAsia="Garamond" w:hAnsi="Garamond"/>
          <w:sz w:val="18"/>
          <w:szCs w:val="18"/>
          <w:u w:val="single"/>
          <w:rtl w:val="0"/>
        </w:rPr>
        <w:t xml:space="preserve">Sort :</w:t>
      </w:r>
    </w:p>
    <w:p w:rsidR="00000000" w:rsidDel="00000000" w:rsidP="00000000" w:rsidRDefault="00000000" w:rsidRPr="00000000" w14:paraId="000000D6">
      <w:pPr>
        <w:rPr>
          <w:rFonts w:ascii="Garamond" w:cs="Garamond" w:eastAsia="Garamond" w:hAnsi="Garamond"/>
          <w:sz w:val="18"/>
          <w:szCs w:val="18"/>
          <w:u w:val="single"/>
        </w:rPr>
      </w:pPr>
      <w:r w:rsidDel="00000000" w:rsidR="00000000" w:rsidRPr="00000000">
        <w:rPr>
          <w:rFonts w:ascii="Garamond" w:cs="Garamond" w:eastAsia="Garamond" w:hAnsi="Garamond"/>
          <w:sz w:val="18"/>
          <w:szCs w:val="18"/>
          <w:u w:val="single"/>
        </w:rPr>
        <w:drawing>
          <wp:inline distB="114300" distT="114300" distL="114300" distR="114300">
            <wp:extent cx="3021648" cy="575974"/>
            <wp:effectExtent b="0" l="0" r="0" t="0"/>
            <wp:docPr id="63"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3021648" cy="575974"/>
                    </a:xfrm>
                    <a:prstGeom prst="rect"/>
                    <a:ln/>
                  </pic:spPr>
                </pic:pic>
              </a:graphicData>
            </a:graphic>
          </wp:inline>
        </w:drawing>
      </w:r>
      <w:r w:rsidDel="00000000" w:rsidR="00000000" w:rsidRPr="00000000">
        <w:rPr>
          <w:rFonts w:ascii="Garamond" w:cs="Garamond" w:eastAsia="Garamond" w:hAnsi="Garamond"/>
          <w:sz w:val="18"/>
          <w:szCs w:val="18"/>
          <w:u w:val="single"/>
        </w:rPr>
        <w:drawing>
          <wp:inline distB="114300" distT="114300" distL="114300" distR="114300">
            <wp:extent cx="3304052" cy="969328"/>
            <wp:effectExtent b="0" l="0" r="0" t="0"/>
            <wp:docPr id="65"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3304052" cy="969328"/>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rPr>
          <w:rFonts w:ascii="Garamond" w:cs="Garamond" w:eastAsia="Garamond" w:hAnsi="Garamond"/>
          <w:sz w:val="18"/>
          <w:szCs w:val="18"/>
          <w:u w:val="single"/>
        </w:rPr>
      </w:pPr>
      <w:r w:rsidDel="00000000" w:rsidR="00000000" w:rsidRPr="00000000">
        <w:rPr>
          <w:rFonts w:ascii="Garamond" w:cs="Garamond" w:eastAsia="Garamond" w:hAnsi="Garamond"/>
          <w:sz w:val="18"/>
          <w:szCs w:val="18"/>
          <w:u w:val="single"/>
        </w:rPr>
        <w:drawing>
          <wp:inline distB="114300" distT="114300" distL="114300" distR="114300">
            <wp:extent cx="3164523" cy="606162"/>
            <wp:effectExtent b="0" l="0" r="0" t="0"/>
            <wp:docPr id="67"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3164523" cy="606162"/>
                    </a:xfrm>
                    <a:prstGeom prst="rect"/>
                    <a:ln/>
                  </pic:spPr>
                </pic:pic>
              </a:graphicData>
            </a:graphic>
          </wp:inline>
        </w:drawing>
      </w:r>
      <w:r w:rsidDel="00000000" w:rsidR="00000000" w:rsidRPr="00000000">
        <w:rPr>
          <w:rFonts w:ascii="Garamond" w:cs="Garamond" w:eastAsia="Garamond" w:hAnsi="Garamond"/>
          <w:sz w:val="18"/>
          <w:szCs w:val="18"/>
          <w:u w:val="single"/>
        </w:rPr>
        <w:drawing>
          <wp:inline distB="114300" distT="114300" distL="114300" distR="114300">
            <wp:extent cx="3545523" cy="849753"/>
            <wp:effectExtent b="0" l="0" r="0" t="0"/>
            <wp:docPr id="69"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3545523" cy="849753"/>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ind w:left="1440" w:firstLine="0"/>
        <w:rPr>
          <w:rFonts w:ascii="Garamond" w:cs="Garamond" w:eastAsia="Garamond" w:hAnsi="Garamond"/>
          <w:sz w:val="18"/>
          <w:szCs w:val="18"/>
          <w:u w:val="single"/>
        </w:rPr>
      </w:pPr>
      <w:r w:rsidDel="00000000" w:rsidR="00000000" w:rsidRPr="00000000">
        <w:rPr>
          <w:rFonts w:ascii="Garamond" w:cs="Garamond" w:eastAsia="Garamond" w:hAnsi="Garamond"/>
          <w:sz w:val="18"/>
          <w:szCs w:val="18"/>
          <w:u w:val="single"/>
        </w:rPr>
        <w:drawing>
          <wp:inline distB="114300" distT="114300" distL="114300" distR="114300">
            <wp:extent cx="3212148" cy="1412312"/>
            <wp:effectExtent b="0" l="0" r="0" t="0"/>
            <wp:docPr id="70"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3212148" cy="1412312"/>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rPr>
          <w:rFonts w:ascii="Garamond" w:cs="Garamond" w:eastAsia="Garamond" w:hAnsi="Garamond"/>
          <w:sz w:val="18"/>
          <w:szCs w:val="18"/>
          <w:u w:val="single"/>
        </w:rPr>
      </w:pPr>
      <w:r w:rsidDel="00000000" w:rsidR="00000000" w:rsidRPr="00000000">
        <w:rPr>
          <w:rFonts w:ascii="Garamond" w:cs="Garamond" w:eastAsia="Garamond" w:hAnsi="Garamond"/>
          <w:sz w:val="18"/>
          <w:szCs w:val="18"/>
          <w:rtl w:val="0"/>
        </w:rPr>
        <w:t xml:space="preserve">Traitez les dommages par le feu comme des Dommages physiques, mais l’armure d’Impact ne protège qu’avec la moitié (arrondie au supérieur) de sa valeur. L’amélioration d’armure protection ignifuge (p.327) ajoute son indice complet à l’indice d’armure.Les objets touchés par une attaque à dommages par le feu risquent de prendre feu. Effectuez un test de résistance aux dommages en utilisant l’indice d’Armure de l’objet×2 (voir Barrières,p.166) ou son indice d’Armure s’il est vulnérable au feu (matériaux inflammables dans du feu, par exemple). Il est laissé à l’appréciation du meneur de jeu de savoir quels objets dans la zone doivent être testés; la plupart des effets peuvent simplement être improvisés. Le meneur de jeu décide quels objets prennent feu et continueront à brûler, en règle générale, tout objet dont l’indice (modifié) d’Armure est inférieur à la VD de Feu et qui a pris feu.Si un objet est en feu, notez la VD de Feu infligée à l’origine: c’est l’indice des dommages par le feu. À la fin de chaque Tour de combat sui-vant, le meneur de jeu décide si le feu a progressé, diminué ou a stagné, en fonction de l’inflammabilité de l’objet, des efforts pour éteindre le feu, les conditions environnementales, etc. Ajustez l’indice des dommages par le feu en fonction. Si l’indice est réduit à 0, les flammes s’éteignent. Dans tous les autres cas, effectuez un autre test de résistance aux dommages contre une VD égale à l’indice ajusté de dommages par le feu. Continuez de cette façon jusqu’à ce que le feu diminue (rien ne brûle indéfiniment, mais le feu peut aussi se répandre à des objets alentours).Les effets secondaires exacts des dommages par le feu sur des objets sont déterminés par le meneur de jeu. Le bois et le papier ont de grandes chances d’être consumés, les plastiques et objets manufacturés courants fondent, tandis que des matériaux résistants au feu et les métaux roussissent mais ne sont pas affectés outre mesure par des flammes normales. L’électronique endommagée peut court-circuiter et cesser de fonctionner, tandis que les armes peuvent être faussées et ont des chances de s’en-rayer ou de se fissurer. Les munitions et les explosifs peuvent exploser.</w:t>
      </w:r>
      <w:r w:rsidDel="00000000" w:rsidR="00000000" w:rsidRPr="00000000">
        <w:rPr>
          <w:rtl w:val="0"/>
        </w:rPr>
      </w:r>
    </w:p>
    <w:p w:rsidR="00000000" w:rsidDel="00000000" w:rsidP="00000000" w:rsidRDefault="00000000" w:rsidRPr="00000000" w14:paraId="000000DA">
      <w:pPr>
        <w:ind w:firstLine="720"/>
        <w:rPr>
          <w:rFonts w:ascii="Garamond" w:cs="Garamond" w:eastAsia="Garamond" w:hAnsi="Garamond"/>
          <w:sz w:val="18"/>
          <w:szCs w:val="18"/>
          <w:u w:val="single"/>
        </w:rPr>
      </w:pPr>
      <w:r w:rsidDel="00000000" w:rsidR="00000000" w:rsidRPr="00000000">
        <w:rPr>
          <w:rFonts w:ascii="Garamond" w:cs="Garamond" w:eastAsia="Garamond" w:hAnsi="Garamond"/>
          <w:sz w:val="18"/>
          <w:szCs w:val="18"/>
          <w:u w:val="single"/>
          <w:rtl w:val="0"/>
        </w:rPr>
        <w:t xml:space="preserve">Élémentaire de feu P4, pouvoir optionnel Peur</w:t>
      </w:r>
    </w:p>
    <w:p w:rsidR="00000000" w:rsidDel="00000000" w:rsidP="00000000" w:rsidRDefault="00000000" w:rsidRPr="00000000" w14:paraId="000000DB">
      <w:pPr>
        <w:ind w:left="709"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ab/>
      </w:r>
      <w:r w:rsidDel="00000000" w:rsidR="00000000" w:rsidRPr="00000000">
        <w:rPr>
          <w:rFonts w:ascii="Garamond" w:cs="Garamond" w:eastAsia="Garamond" w:hAnsi="Garamond"/>
          <w:sz w:val="18"/>
          <w:szCs w:val="18"/>
        </w:rPr>
        <w:drawing>
          <wp:inline distB="0" distT="0" distL="0" distR="0">
            <wp:extent cx="3020060" cy="1826260"/>
            <wp:effectExtent b="0" l="0" r="0" t="0"/>
            <wp:docPr id="71" name="image38.png"/>
            <a:graphic>
              <a:graphicData uri="http://schemas.openxmlformats.org/drawingml/2006/picture">
                <pic:pic>
                  <pic:nvPicPr>
                    <pic:cNvPr id="0" name="image38.png"/>
                    <pic:cNvPicPr preferRelativeResize="0"/>
                  </pic:nvPicPr>
                  <pic:blipFill>
                    <a:blip r:embed="rId18"/>
                    <a:srcRect b="0" l="0" r="0" t="0"/>
                    <a:stretch>
                      <a:fillRect/>
                    </a:stretch>
                  </pic:blipFill>
                  <pic:spPr>
                    <a:xfrm>
                      <a:off x="0" y="0"/>
                      <a:ext cx="3020060" cy="1826260"/>
                    </a:xfrm>
                    <a:prstGeom prst="rect"/>
                    <a:ln/>
                  </pic:spPr>
                </pic:pic>
              </a:graphicData>
            </a:graphic>
          </wp:inline>
        </w:drawing>
      </w:r>
      <w:r w:rsidDel="00000000" w:rsidR="00000000" w:rsidRPr="00000000">
        <w:rPr>
          <w:rFonts w:ascii="Garamond" w:cs="Garamond" w:eastAsia="Garamond" w:hAnsi="Garamond"/>
          <w:sz w:val="18"/>
          <w:szCs w:val="18"/>
        </w:rPr>
        <w:drawing>
          <wp:inline distB="0" distT="0" distL="0" distR="0">
            <wp:extent cx="2406650" cy="1757680"/>
            <wp:effectExtent b="0" l="0" r="0" t="0"/>
            <wp:docPr id="72" name="image40.png"/>
            <a:graphic>
              <a:graphicData uri="http://schemas.openxmlformats.org/drawingml/2006/picture">
                <pic:pic>
                  <pic:nvPicPr>
                    <pic:cNvPr id="0" name="image40.png"/>
                    <pic:cNvPicPr preferRelativeResize="0"/>
                  </pic:nvPicPr>
                  <pic:blipFill>
                    <a:blip r:embed="rId19"/>
                    <a:srcRect b="0" l="0" r="0" t="0"/>
                    <a:stretch>
                      <a:fillRect/>
                    </a:stretch>
                  </pic:blipFill>
                  <pic:spPr>
                    <a:xfrm>
                      <a:off x="0" y="0"/>
                      <a:ext cx="2406650" cy="1757680"/>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rPr>
          <w:rFonts w:ascii="Garamond" w:cs="Garamond" w:eastAsia="Garamond" w:hAnsi="Garamond"/>
          <w:sz w:val="18"/>
          <w:szCs w:val="18"/>
        </w:rPr>
      </w:pPr>
      <w:r w:rsidDel="00000000" w:rsidR="00000000" w:rsidRPr="00000000">
        <w:rPr>
          <w:rFonts w:ascii="Garamond" w:cs="Garamond" w:eastAsia="Garamond" w:hAnsi="Garamond"/>
          <w:color w:val="000000"/>
          <w:sz w:val="18"/>
          <w:szCs w:val="18"/>
          <w:rtl w:val="0"/>
        </w:rPr>
        <w:tab/>
      </w:r>
      <w:r w:rsidDel="00000000" w:rsidR="00000000" w:rsidRPr="00000000">
        <w:rPr>
          <w:rFonts w:ascii="Garamond" w:cs="Garamond" w:eastAsia="Garamond" w:hAnsi="Garamond"/>
          <w:color w:val="000000"/>
          <w:sz w:val="18"/>
          <w:szCs w:val="18"/>
        </w:rPr>
        <w:drawing>
          <wp:inline distB="114300" distT="114300" distL="114300" distR="114300">
            <wp:extent cx="2916873" cy="1124150"/>
            <wp:effectExtent b="0" l="0" r="0" t="0"/>
            <wp:docPr id="26"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2916873" cy="1124150"/>
                    </a:xfrm>
                    <a:prstGeom prst="rect"/>
                    <a:ln/>
                  </pic:spPr>
                </pic:pic>
              </a:graphicData>
            </a:graphic>
          </wp:inline>
        </w:drawing>
      </w:r>
      <w:r w:rsidDel="00000000" w:rsidR="00000000" w:rsidRPr="00000000">
        <w:rPr>
          <w:rFonts w:ascii="Garamond" w:cs="Garamond" w:eastAsia="Garamond" w:hAnsi="Garamond"/>
          <w:color w:val="000000"/>
          <w:sz w:val="18"/>
          <w:szCs w:val="18"/>
        </w:rPr>
        <w:drawing>
          <wp:inline distB="114300" distT="114300" distL="114300" distR="114300">
            <wp:extent cx="2897823" cy="535979"/>
            <wp:effectExtent b="0" l="0" r="0" t="0"/>
            <wp:docPr id="28"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2897823" cy="535979"/>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ind w:left="709"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ab/>
      </w:r>
      <w:r w:rsidDel="00000000" w:rsidR="00000000" w:rsidRPr="00000000">
        <w:rPr>
          <w:rFonts w:ascii="Garamond" w:cs="Garamond" w:eastAsia="Garamond" w:hAnsi="Garamond"/>
          <w:sz w:val="18"/>
          <w:szCs w:val="18"/>
        </w:rPr>
        <w:drawing>
          <wp:inline distB="0" distT="0" distL="0" distR="0">
            <wp:extent cx="2531745" cy="813435"/>
            <wp:effectExtent b="0" l="0" r="0" t="0"/>
            <wp:docPr id="30" name="image30.png"/>
            <a:graphic>
              <a:graphicData uri="http://schemas.openxmlformats.org/drawingml/2006/picture">
                <pic:pic>
                  <pic:nvPicPr>
                    <pic:cNvPr id="0" name="image30.png"/>
                    <pic:cNvPicPr preferRelativeResize="0"/>
                  </pic:nvPicPr>
                  <pic:blipFill>
                    <a:blip r:embed="rId22"/>
                    <a:srcRect b="0" l="0" r="0" t="0"/>
                    <a:stretch>
                      <a:fillRect/>
                    </a:stretch>
                  </pic:blipFill>
                  <pic:spPr>
                    <a:xfrm>
                      <a:off x="0" y="0"/>
                      <a:ext cx="2531745" cy="813435"/>
                    </a:xfrm>
                    <a:prstGeom prst="rect"/>
                    <a:ln/>
                  </pic:spPr>
                </pic:pic>
              </a:graphicData>
            </a:graphic>
          </wp:inline>
        </w:drawing>
      </w:r>
      <w:r w:rsidDel="00000000" w:rsidR="00000000" w:rsidRPr="00000000">
        <w:rPr>
          <w:rFonts w:ascii="Garamond" w:cs="Garamond" w:eastAsia="Garamond" w:hAnsi="Garamond"/>
          <w:sz w:val="18"/>
          <w:szCs w:val="18"/>
        </w:rPr>
        <w:drawing>
          <wp:inline distB="0" distT="0" distL="0" distR="0">
            <wp:extent cx="2384425" cy="829310"/>
            <wp:effectExtent b="0" l="0" r="0" t="0"/>
            <wp:docPr id="32" name="image21.png"/>
            <a:graphic>
              <a:graphicData uri="http://schemas.openxmlformats.org/drawingml/2006/picture">
                <pic:pic>
                  <pic:nvPicPr>
                    <pic:cNvPr id="0" name="image21.png"/>
                    <pic:cNvPicPr preferRelativeResize="0"/>
                  </pic:nvPicPr>
                  <pic:blipFill>
                    <a:blip r:embed="rId23"/>
                    <a:srcRect b="0" l="0" r="0" t="0"/>
                    <a:stretch>
                      <a:fillRect/>
                    </a:stretch>
                  </pic:blipFill>
                  <pic:spPr>
                    <a:xfrm>
                      <a:off x="0" y="0"/>
                      <a:ext cx="2384425" cy="829310"/>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ind w:left="709"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ab/>
      </w:r>
      <w:r w:rsidDel="00000000" w:rsidR="00000000" w:rsidRPr="00000000">
        <w:rPr>
          <w:rFonts w:ascii="Garamond" w:cs="Garamond" w:eastAsia="Garamond" w:hAnsi="Garamond"/>
          <w:sz w:val="18"/>
          <w:szCs w:val="18"/>
        </w:rPr>
        <w:drawing>
          <wp:inline distB="0" distT="0" distL="0" distR="0">
            <wp:extent cx="2378710" cy="1075055"/>
            <wp:effectExtent b="0" l="0" r="0" t="0"/>
            <wp:docPr id="34" name="image34.png"/>
            <a:graphic>
              <a:graphicData uri="http://schemas.openxmlformats.org/drawingml/2006/picture">
                <pic:pic>
                  <pic:nvPicPr>
                    <pic:cNvPr id="0" name="image34.png"/>
                    <pic:cNvPicPr preferRelativeResize="0"/>
                  </pic:nvPicPr>
                  <pic:blipFill>
                    <a:blip r:embed="rId24"/>
                    <a:srcRect b="0" l="0" r="0" t="0"/>
                    <a:stretch>
                      <a:fillRect/>
                    </a:stretch>
                  </pic:blipFill>
                  <pic:spPr>
                    <a:xfrm>
                      <a:off x="0" y="0"/>
                      <a:ext cx="2378710" cy="1075055"/>
                    </a:xfrm>
                    <a:prstGeom prst="rect"/>
                    <a:ln/>
                  </pic:spPr>
                </pic:pic>
              </a:graphicData>
            </a:graphic>
          </wp:inline>
        </w:drawing>
      </w:r>
      <w:r w:rsidDel="00000000" w:rsidR="00000000" w:rsidRPr="00000000">
        <w:rPr>
          <w:rFonts w:ascii="Garamond" w:cs="Garamond" w:eastAsia="Garamond" w:hAnsi="Garamond"/>
          <w:sz w:val="18"/>
          <w:szCs w:val="18"/>
        </w:rPr>
        <w:drawing>
          <wp:inline distB="0" distT="0" distL="0" distR="0">
            <wp:extent cx="2310130" cy="1383665"/>
            <wp:effectExtent b="0" l="0" r="0" t="0"/>
            <wp:docPr id="36" name="image39.png"/>
            <a:graphic>
              <a:graphicData uri="http://schemas.openxmlformats.org/drawingml/2006/picture">
                <pic:pic>
                  <pic:nvPicPr>
                    <pic:cNvPr id="0" name="image39.png"/>
                    <pic:cNvPicPr preferRelativeResize="0"/>
                  </pic:nvPicPr>
                  <pic:blipFill>
                    <a:blip r:embed="rId25"/>
                    <a:srcRect b="0" l="0" r="0" t="0"/>
                    <a:stretch>
                      <a:fillRect/>
                    </a:stretch>
                  </pic:blipFill>
                  <pic:spPr>
                    <a:xfrm>
                      <a:off x="0" y="0"/>
                      <a:ext cx="2310130" cy="1383665"/>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ind w:left="709"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ab/>
      </w:r>
      <w:r w:rsidDel="00000000" w:rsidR="00000000" w:rsidRPr="00000000">
        <w:rPr>
          <w:rFonts w:ascii="Garamond" w:cs="Garamond" w:eastAsia="Garamond" w:hAnsi="Garamond"/>
          <w:sz w:val="18"/>
          <w:szCs w:val="18"/>
        </w:rPr>
        <w:drawing>
          <wp:inline distB="0" distT="0" distL="0" distR="0">
            <wp:extent cx="2577465" cy="1398270"/>
            <wp:effectExtent b="0" l="0" r="0" t="0"/>
            <wp:docPr id="38"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2577465" cy="1398270"/>
                    </a:xfrm>
                    <a:prstGeom prst="rect"/>
                    <a:ln/>
                  </pic:spPr>
                </pic:pic>
              </a:graphicData>
            </a:graphic>
          </wp:inline>
        </w:drawing>
      </w:r>
      <w:r w:rsidDel="00000000" w:rsidR="00000000" w:rsidRPr="00000000">
        <w:rPr>
          <w:rFonts w:ascii="Garamond" w:cs="Garamond" w:eastAsia="Garamond" w:hAnsi="Garamond"/>
          <w:sz w:val="18"/>
          <w:szCs w:val="18"/>
        </w:rPr>
        <w:drawing>
          <wp:inline distB="0" distT="0" distL="0" distR="0">
            <wp:extent cx="2491105" cy="1388110"/>
            <wp:effectExtent b="0" l="0" r="0" t="0"/>
            <wp:docPr id="39" name="image27.png"/>
            <a:graphic>
              <a:graphicData uri="http://schemas.openxmlformats.org/drawingml/2006/picture">
                <pic:pic>
                  <pic:nvPicPr>
                    <pic:cNvPr id="0" name="image27.png"/>
                    <pic:cNvPicPr preferRelativeResize="0"/>
                  </pic:nvPicPr>
                  <pic:blipFill>
                    <a:blip r:embed="rId27"/>
                    <a:srcRect b="0" l="0" r="0" t="0"/>
                    <a:stretch>
                      <a:fillRect/>
                    </a:stretch>
                  </pic:blipFill>
                  <pic:spPr>
                    <a:xfrm>
                      <a:off x="0" y="0"/>
                      <a:ext cx="2491105" cy="1388110"/>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ind w:firstLine="720"/>
        <w:rPr>
          <w:rFonts w:ascii="Garamond" w:cs="Garamond" w:eastAsia="Garamond" w:hAnsi="Garamond"/>
          <w:sz w:val="18"/>
          <w:szCs w:val="18"/>
        </w:rPr>
      </w:pPr>
      <w:r w:rsidDel="00000000" w:rsidR="00000000" w:rsidRPr="00000000">
        <w:rPr>
          <w:rFonts w:ascii="Garamond" w:cs="Garamond" w:eastAsia="Garamond" w:hAnsi="Garamond"/>
          <w:color w:val="000000"/>
          <w:sz w:val="18"/>
          <w:szCs w:val="18"/>
          <w:u w:val="single"/>
          <w:rtl w:val="0"/>
        </w:rPr>
        <w:t xml:space="preserve">Elémentaire de terre p5 :</w:t>
      </w:r>
      <w:r w:rsidDel="00000000" w:rsidR="00000000" w:rsidRPr="00000000">
        <w:rPr>
          <w:rFonts w:ascii="Garamond" w:cs="Garamond" w:eastAsia="Garamond" w:hAnsi="Garamond"/>
          <w:color w:val="000000"/>
          <w:sz w:val="18"/>
          <w:szCs w:val="18"/>
          <w:rtl w:val="0"/>
        </w:rPr>
        <w:t xml:space="preserve"> Dissimulation</w:t>
      </w:r>
      <w:r w:rsidDel="00000000" w:rsidR="00000000" w:rsidRPr="00000000">
        <w:rPr>
          <w:rtl w:val="0"/>
        </w:rPr>
      </w:r>
    </w:p>
    <w:p w:rsidR="00000000" w:rsidDel="00000000" w:rsidP="00000000" w:rsidRDefault="00000000" w:rsidRPr="00000000" w14:paraId="000000E1">
      <w:pPr>
        <w:rPr>
          <w:rFonts w:ascii="Garamond" w:cs="Garamond" w:eastAsia="Garamond" w:hAnsi="Garamond"/>
          <w:sz w:val="18"/>
          <w:szCs w:val="18"/>
        </w:rPr>
      </w:pPr>
      <w:r w:rsidDel="00000000" w:rsidR="00000000" w:rsidRPr="00000000">
        <w:rPr>
          <w:rFonts w:ascii="Garamond" w:cs="Garamond" w:eastAsia="Garamond" w:hAnsi="Garamond"/>
          <w:color w:val="000000"/>
          <w:sz w:val="18"/>
          <w:szCs w:val="18"/>
        </w:rPr>
        <w:drawing>
          <wp:inline distB="0" distT="0" distL="0" distR="0">
            <wp:extent cx="3168650" cy="1896110"/>
            <wp:effectExtent b="0" l="0" r="0" t="0"/>
            <wp:docPr id="40" name="image25.png"/>
            <a:graphic>
              <a:graphicData uri="http://schemas.openxmlformats.org/drawingml/2006/picture">
                <pic:pic>
                  <pic:nvPicPr>
                    <pic:cNvPr id="0" name="image25.png"/>
                    <pic:cNvPicPr preferRelativeResize="0"/>
                  </pic:nvPicPr>
                  <pic:blipFill>
                    <a:blip r:embed="rId28"/>
                    <a:srcRect b="0" l="0" r="0" t="0"/>
                    <a:stretch>
                      <a:fillRect/>
                    </a:stretch>
                  </pic:blipFill>
                  <pic:spPr>
                    <a:xfrm>
                      <a:off x="0" y="0"/>
                      <a:ext cx="3168650" cy="1896110"/>
                    </a:xfrm>
                    <a:prstGeom prst="rect"/>
                    <a:ln/>
                  </pic:spPr>
                </pic:pic>
              </a:graphicData>
            </a:graphic>
          </wp:inline>
        </w:drawing>
      </w:r>
      <w:r w:rsidDel="00000000" w:rsidR="00000000" w:rsidRPr="00000000">
        <w:rPr>
          <w:rFonts w:ascii="Garamond" w:cs="Garamond" w:eastAsia="Garamond" w:hAnsi="Garamond"/>
          <w:color w:val="000000"/>
          <w:sz w:val="18"/>
          <w:szCs w:val="18"/>
        </w:rPr>
        <w:drawing>
          <wp:inline distB="0" distT="0" distL="0" distR="0">
            <wp:extent cx="2846705" cy="1567815"/>
            <wp:effectExtent b="0" l="0" r="0" t="0"/>
            <wp:docPr id="41" name="image32.png"/>
            <a:graphic>
              <a:graphicData uri="http://schemas.openxmlformats.org/drawingml/2006/picture">
                <pic:pic>
                  <pic:nvPicPr>
                    <pic:cNvPr id="0" name="image32.png"/>
                    <pic:cNvPicPr preferRelativeResize="0"/>
                  </pic:nvPicPr>
                  <pic:blipFill>
                    <a:blip r:embed="rId29"/>
                    <a:srcRect b="0" l="0" r="0" t="0"/>
                    <a:stretch>
                      <a:fillRect/>
                    </a:stretch>
                  </pic:blipFill>
                  <pic:spPr>
                    <a:xfrm>
                      <a:off x="0" y="0"/>
                      <a:ext cx="2846705" cy="1567815"/>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rPr>
          <w:rFonts w:ascii="Garamond" w:cs="Garamond" w:eastAsia="Garamond" w:hAnsi="Garamond"/>
          <w:color w:val="000000"/>
          <w:sz w:val="18"/>
          <w:szCs w:val="18"/>
        </w:rPr>
      </w:pPr>
      <w:r w:rsidDel="00000000" w:rsidR="00000000" w:rsidRPr="00000000">
        <w:rPr>
          <w:rFonts w:ascii="Garamond" w:cs="Garamond" w:eastAsia="Garamond" w:hAnsi="Garamond"/>
          <w:color w:val="000000"/>
          <w:sz w:val="18"/>
          <w:szCs w:val="18"/>
        </w:rPr>
        <w:drawing>
          <wp:inline distB="114300" distT="114300" distL="114300" distR="114300">
            <wp:extent cx="2916873" cy="1124150"/>
            <wp:effectExtent b="0" l="0" r="0" t="0"/>
            <wp:docPr id="11"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2916873" cy="1124150"/>
                    </a:xfrm>
                    <a:prstGeom prst="rect"/>
                    <a:ln/>
                  </pic:spPr>
                </pic:pic>
              </a:graphicData>
            </a:graphic>
          </wp:inline>
        </w:drawing>
      </w:r>
      <w:r w:rsidDel="00000000" w:rsidR="00000000" w:rsidRPr="00000000">
        <w:rPr>
          <w:rFonts w:ascii="Garamond" w:cs="Garamond" w:eastAsia="Garamond" w:hAnsi="Garamond"/>
          <w:color w:val="000000"/>
          <w:sz w:val="18"/>
          <w:szCs w:val="18"/>
        </w:rPr>
        <w:drawing>
          <wp:inline distB="114300" distT="114300" distL="114300" distR="114300">
            <wp:extent cx="2897823" cy="535979"/>
            <wp:effectExtent b="0" l="0" r="0" t="0"/>
            <wp:docPr id="12"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2897823" cy="535979"/>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rPr>
          <w:rFonts w:ascii="Garamond" w:cs="Garamond" w:eastAsia="Garamond" w:hAnsi="Garamond"/>
          <w:sz w:val="18"/>
          <w:szCs w:val="18"/>
        </w:rPr>
      </w:pPr>
      <w:r w:rsidDel="00000000" w:rsidR="00000000" w:rsidRPr="00000000">
        <w:rPr>
          <w:rFonts w:ascii="Garamond" w:cs="Garamond" w:eastAsia="Garamond" w:hAnsi="Garamond"/>
          <w:color w:val="000000"/>
          <w:sz w:val="18"/>
          <w:szCs w:val="18"/>
        </w:rPr>
        <w:drawing>
          <wp:inline distB="0" distT="0" distL="0" distR="0">
            <wp:extent cx="2957195" cy="1075690"/>
            <wp:effectExtent b="0" l="0" r="0" t="0"/>
            <wp:docPr id="13" name="image11.png"/>
            <a:graphic>
              <a:graphicData uri="http://schemas.openxmlformats.org/drawingml/2006/picture">
                <pic:pic>
                  <pic:nvPicPr>
                    <pic:cNvPr id="0" name="image11.png"/>
                    <pic:cNvPicPr preferRelativeResize="0"/>
                  </pic:nvPicPr>
                  <pic:blipFill>
                    <a:blip r:embed="rId30"/>
                    <a:srcRect b="0" l="0" r="0" t="0"/>
                    <a:stretch>
                      <a:fillRect/>
                    </a:stretch>
                  </pic:blipFill>
                  <pic:spPr>
                    <a:xfrm>
                      <a:off x="0" y="0"/>
                      <a:ext cx="2957195" cy="1075690"/>
                    </a:xfrm>
                    <a:prstGeom prst="rect"/>
                    <a:ln/>
                  </pic:spPr>
                </pic:pic>
              </a:graphicData>
            </a:graphic>
          </wp:inline>
        </w:drawing>
      </w:r>
      <w:r w:rsidDel="00000000" w:rsidR="00000000" w:rsidRPr="00000000">
        <w:rPr>
          <w:rFonts w:ascii="Garamond" w:cs="Garamond" w:eastAsia="Garamond" w:hAnsi="Garamond"/>
          <w:color w:val="000000"/>
          <w:sz w:val="18"/>
          <w:szCs w:val="18"/>
        </w:rPr>
        <w:drawing>
          <wp:inline distB="0" distT="0" distL="0" distR="0">
            <wp:extent cx="2885440" cy="1440180"/>
            <wp:effectExtent b="0" l="0" r="0" t="0"/>
            <wp:docPr id="14" name="image10.png"/>
            <a:graphic>
              <a:graphicData uri="http://schemas.openxmlformats.org/drawingml/2006/picture">
                <pic:pic>
                  <pic:nvPicPr>
                    <pic:cNvPr id="0" name="image10.png"/>
                    <pic:cNvPicPr preferRelativeResize="0"/>
                  </pic:nvPicPr>
                  <pic:blipFill>
                    <a:blip r:embed="rId31"/>
                    <a:srcRect b="0" l="0" r="0" t="0"/>
                    <a:stretch>
                      <a:fillRect/>
                    </a:stretch>
                  </pic:blipFill>
                  <pic:spPr>
                    <a:xfrm>
                      <a:off x="0" y="0"/>
                      <a:ext cx="2885440" cy="144018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rPr>
          <w:rFonts w:ascii="Garamond" w:cs="Garamond" w:eastAsia="Garamond" w:hAnsi="Garamond"/>
          <w:sz w:val="18"/>
          <w:szCs w:val="18"/>
          <w:u w:val="single"/>
        </w:rPr>
      </w:pPr>
      <w:r w:rsidDel="00000000" w:rsidR="00000000" w:rsidRPr="00000000">
        <w:rPr>
          <w:rFonts w:ascii="Garamond" w:cs="Garamond" w:eastAsia="Garamond" w:hAnsi="Garamond"/>
          <w:sz w:val="18"/>
          <w:szCs w:val="18"/>
        </w:rPr>
        <w:drawing>
          <wp:inline distB="0" distT="0" distL="0" distR="0">
            <wp:extent cx="2577465" cy="1398270"/>
            <wp:effectExtent b="0" l="0" r="0" t="0"/>
            <wp:docPr id="15"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2577465" cy="1398270"/>
                    </a:xfrm>
                    <a:prstGeom prst="rect"/>
                    <a:ln/>
                  </pic:spPr>
                </pic:pic>
              </a:graphicData>
            </a:graphic>
          </wp:inline>
        </w:drawing>
      </w:r>
      <w:r w:rsidDel="00000000" w:rsidR="00000000" w:rsidRPr="00000000">
        <w:rPr>
          <w:rFonts w:ascii="Garamond" w:cs="Garamond" w:eastAsia="Garamond" w:hAnsi="Garamond"/>
          <w:sz w:val="18"/>
          <w:szCs w:val="18"/>
        </w:rPr>
        <w:drawing>
          <wp:inline distB="0" distT="0" distL="0" distR="0">
            <wp:extent cx="2491105" cy="1388110"/>
            <wp:effectExtent b="0" l="0" r="0" t="0"/>
            <wp:docPr id="16" name="image27.png"/>
            <a:graphic>
              <a:graphicData uri="http://schemas.openxmlformats.org/drawingml/2006/picture">
                <pic:pic>
                  <pic:nvPicPr>
                    <pic:cNvPr id="0" name="image27.png"/>
                    <pic:cNvPicPr preferRelativeResize="0"/>
                  </pic:nvPicPr>
                  <pic:blipFill>
                    <a:blip r:embed="rId27"/>
                    <a:srcRect b="0" l="0" r="0" t="0"/>
                    <a:stretch>
                      <a:fillRect/>
                    </a:stretch>
                  </pic:blipFill>
                  <pic:spPr>
                    <a:xfrm>
                      <a:off x="0" y="0"/>
                      <a:ext cx="2491105" cy="138811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pStyle w:val="Heading2"/>
        <w:rPr>
          <w:color w:val="8db3e2"/>
        </w:rPr>
      </w:pPr>
      <w:r w:rsidDel="00000000" w:rsidR="00000000" w:rsidRPr="00000000">
        <w:rPr>
          <w:color w:val="8db3e2"/>
          <w:rtl w:val="0"/>
        </w:rPr>
        <w:t xml:space="preserve">Les lieux du crime à intersection de Leopold et Loeb</w:t>
      </w:r>
    </w:p>
    <w:p w:rsidR="00000000" w:rsidDel="00000000" w:rsidP="00000000" w:rsidRDefault="00000000" w:rsidRPr="00000000" w14:paraId="000000E6">
      <w:pPr>
        <w:ind w:left="72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Si les runners vont à l’endroit où se tenait le tireur, ils peuvent remarquer une personne regarder dans leur direction depuis une tour voisine et qui se cache si on regarde dans sa direction.</w:t>
      </w:r>
    </w:p>
    <w:p w:rsidR="00000000" w:rsidDel="00000000" w:rsidP="00000000" w:rsidRDefault="00000000" w:rsidRPr="00000000" w14:paraId="000000E7">
      <w:pPr>
        <w:pStyle w:val="Heading2"/>
        <w:rPr>
          <w:color w:val="8db3e2"/>
        </w:rPr>
      </w:pPr>
      <w:r w:rsidDel="00000000" w:rsidR="00000000" w:rsidRPr="00000000">
        <w:rPr>
          <w:color w:val="8db3e2"/>
          <w:rtl w:val="0"/>
        </w:rPr>
        <w:t xml:space="preserve">Appartement de Vanian à Shady Hill Apartment à Bellevue</w:t>
      </w:r>
    </w:p>
    <w:p w:rsidR="00000000" w:rsidDel="00000000" w:rsidP="00000000" w:rsidRDefault="00000000" w:rsidRPr="00000000" w14:paraId="000000E8">
      <w:pPr>
        <w:pStyle w:val="Heading3"/>
        <w:rPr/>
      </w:pPr>
      <w:r w:rsidDel="00000000" w:rsidR="00000000" w:rsidRPr="00000000">
        <w:rPr>
          <w:rtl w:val="0"/>
        </w:rPr>
        <w:t xml:space="preserve">Liquidateurs (4)</w:t>
      </w:r>
    </w:p>
    <w:p w:rsidR="00000000" w:rsidDel="00000000" w:rsidP="00000000" w:rsidRDefault="00000000" w:rsidRPr="00000000" w14:paraId="000000E9">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Con</w:t>
        <w:tab/>
        <w:t xml:space="preserve">Agi</w:t>
        <w:tab/>
        <w:t xml:space="preserve">Réa</w:t>
        <w:tab/>
        <w:t xml:space="preserve">For</w:t>
        <w:tab/>
        <w:t xml:space="preserve">Cha</w:t>
        <w:tab/>
        <w:t xml:space="preserve">Int</w:t>
        <w:tab/>
        <w:t xml:space="preserve">Log</w:t>
      </w:r>
    </w:p>
    <w:p w:rsidR="00000000" w:rsidDel="00000000" w:rsidP="00000000" w:rsidRDefault="00000000" w:rsidRPr="00000000" w14:paraId="000000EA">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5     </w:t>
        <w:tab/>
        <w:t xml:space="preserve">5 </w:t>
        <w:tab/>
        <w:t xml:space="preserve">5(+1) </w:t>
        <w:tab/>
        <w:t xml:space="preserve">4 </w:t>
        <w:tab/>
        <w:t xml:space="preserve">2 </w:t>
        <w:tab/>
        <w:t xml:space="preserve">3 </w:t>
        <w:tab/>
        <w:t xml:space="preserve">3</w:t>
      </w:r>
    </w:p>
    <w:p w:rsidR="00000000" w:rsidDel="00000000" w:rsidP="00000000" w:rsidRDefault="00000000" w:rsidRPr="00000000" w14:paraId="000000EB">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Vol</w:t>
        <w:tab/>
        <w:t xml:space="preserve">Chan</w:t>
        <w:tab/>
        <w:t xml:space="preserve">Ess</w:t>
        <w:tab/>
        <w:t xml:space="preserve">Mag</w:t>
        <w:tab/>
        <w:t xml:space="preserve">Init</w:t>
        <w:tab/>
        <w:t xml:space="preserve">PI</w:t>
        <w:tab/>
        <w:t xml:space="preserve">MC</w:t>
      </w:r>
    </w:p>
    <w:p w:rsidR="00000000" w:rsidDel="00000000" w:rsidP="00000000" w:rsidRDefault="00000000" w:rsidRPr="00000000" w14:paraId="000000EC">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4 </w:t>
        <w:tab/>
        <w:t xml:space="preserve">2 </w:t>
        <w:tab/>
        <w:t xml:space="preserve">3 </w:t>
        <w:tab/>
        <w:t xml:space="preserve">0</w:t>
        <w:tab/>
        <w:t xml:space="preserve">10</w:t>
        <w:tab/>
        <w:t xml:space="preserve">2 </w:t>
        <w:tab/>
        <w:t xml:space="preserve">11/10</w:t>
      </w:r>
    </w:p>
    <w:p w:rsidR="00000000" w:rsidDel="00000000" w:rsidP="00000000" w:rsidRDefault="00000000" w:rsidRPr="00000000" w14:paraId="000000ED">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Augmentation :</w:t>
      </w:r>
      <w:r w:rsidDel="00000000" w:rsidR="00000000" w:rsidRPr="00000000">
        <w:rPr>
          <w:rFonts w:ascii="Garamond" w:cs="Garamond" w:eastAsia="Garamond" w:hAnsi="Garamond"/>
          <w:sz w:val="18"/>
          <w:szCs w:val="18"/>
          <w:rtl w:val="0"/>
        </w:rPr>
        <w:t xml:space="preserve"> Réflexes câblés (1)</w:t>
      </w:r>
    </w:p>
    <w:p w:rsidR="00000000" w:rsidDel="00000000" w:rsidP="00000000" w:rsidRDefault="00000000" w:rsidRPr="00000000" w14:paraId="000000EE">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Compétences :</w:t>
      </w:r>
      <w:r w:rsidDel="00000000" w:rsidR="00000000" w:rsidRPr="00000000">
        <w:rPr>
          <w:rFonts w:ascii="Garamond" w:cs="Garamond" w:eastAsia="Garamond" w:hAnsi="Garamond"/>
          <w:sz w:val="18"/>
          <w:szCs w:val="18"/>
          <w:rtl w:val="0"/>
        </w:rPr>
        <w:t xml:space="preserve"> Armes à Feu(GC) 4,  Combat rapproché(GC) 3. Étiquette(Corporation) 3(+2), Perception 3</w:t>
      </w:r>
    </w:p>
    <w:p w:rsidR="00000000" w:rsidDel="00000000" w:rsidP="00000000" w:rsidRDefault="00000000" w:rsidRPr="00000000" w14:paraId="000000EF">
      <w:pPr>
        <w:ind w:left="720" w:firstLine="720"/>
        <w:rPr>
          <w:rFonts w:ascii="Garamond" w:cs="Garamond" w:eastAsia="Garamond" w:hAnsi="Garamond"/>
          <w:sz w:val="18"/>
          <w:szCs w:val="18"/>
          <w:u w:val="single"/>
        </w:rPr>
      </w:pPr>
      <w:r w:rsidDel="00000000" w:rsidR="00000000" w:rsidRPr="00000000">
        <w:rPr>
          <w:rFonts w:ascii="Garamond" w:cs="Garamond" w:eastAsia="Garamond" w:hAnsi="Garamond"/>
          <w:sz w:val="18"/>
          <w:szCs w:val="18"/>
          <w:u w:val="single"/>
          <w:rtl w:val="0"/>
        </w:rPr>
        <w:t xml:space="preserve">Equipement :</w:t>
      </w:r>
    </w:p>
    <w:p w:rsidR="00000000" w:rsidDel="00000000" w:rsidP="00000000" w:rsidRDefault="00000000" w:rsidRPr="00000000" w14:paraId="000000F0">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Pr>
        <w:drawing>
          <wp:inline distB="114300" distT="114300" distL="114300" distR="114300">
            <wp:extent cx="6098223" cy="307823"/>
            <wp:effectExtent b="0" l="0" r="0" t="0"/>
            <wp:docPr id="17"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6098223" cy="307823"/>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numPr>
          <w:ilvl w:val="0"/>
          <w:numId w:val="2"/>
        </w:numPr>
        <w:ind w:left="2160" w:hanging="36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Visée Laser +1</w:t>
      </w:r>
    </w:p>
    <w:p w:rsidR="00000000" w:rsidDel="00000000" w:rsidP="00000000" w:rsidRDefault="00000000" w:rsidRPr="00000000" w14:paraId="000000F2">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Veste pare-balles (8/6)</w:t>
      </w:r>
    </w:p>
    <w:p w:rsidR="00000000" w:rsidDel="00000000" w:rsidP="00000000" w:rsidRDefault="00000000" w:rsidRPr="00000000" w14:paraId="000000F3">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Massue (+1 d'allonge, 4P).</w:t>
      </w:r>
    </w:p>
    <w:p w:rsidR="00000000" w:rsidDel="00000000" w:rsidP="00000000" w:rsidRDefault="00000000" w:rsidRPr="00000000" w14:paraId="000000F4">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HK227X : VD 5P, SA/TR/TA, CR 2, </w:t>
      </w:r>
    </w:p>
    <w:p w:rsidR="00000000" w:rsidDel="00000000" w:rsidP="00000000" w:rsidRDefault="00000000" w:rsidRPr="00000000" w14:paraId="000000F5">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+Smartgun +2</w:t>
      </w:r>
    </w:p>
    <w:p w:rsidR="00000000" w:rsidDel="00000000" w:rsidP="00000000" w:rsidRDefault="00000000" w:rsidRPr="00000000" w14:paraId="000000F6">
      <w:pPr>
        <w:ind w:left="216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+2 chargeurs</w:t>
      </w:r>
    </w:p>
    <w:p w:rsidR="00000000" w:rsidDel="00000000" w:rsidP="00000000" w:rsidRDefault="00000000" w:rsidRPr="00000000" w14:paraId="000000F7">
      <w:pPr>
        <w:pStyle w:val="Heading3"/>
        <w:rPr/>
      </w:pPr>
      <w:r w:rsidDel="00000000" w:rsidR="00000000" w:rsidRPr="00000000">
        <w:rPr>
          <w:rtl w:val="0"/>
        </w:rPr>
        <w:t xml:space="preserve">Sniper</w:t>
      </w:r>
    </w:p>
    <w:p w:rsidR="00000000" w:rsidDel="00000000" w:rsidP="00000000" w:rsidRDefault="00000000" w:rsidRPr="00000000" w14:paraId="000000F8">
      <w:pPr>
        <w:ind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ab/>
        <w:t xml:space="preserve">Con</w:t>
        <w:tab/>
        <w:t xml:space="preserve">Agi</w:t>
        <w:tab/>
        <w:t xml:space="preserve">Réa</w:t>
        <w:tab/>
        <w:t xml:space="preserve">For</w:t>
        <w:tab/>
        <w:t xml:space="preserve">Cha</w:t>
        <w:tab/>
        <w:t xml:space="preserve">Int</w:t>
        <w:tab/>
        <w:t xml:space="preserve">Log</w:t>
      </w:r>
    </w:p>
    <w:p w:rsidR="00000000" w:rsidDel="00000000" w:rsidP="00000000" w:rsidRDefault="00000000" w:rsidRPr="00000000" w14:paraId="000000F9">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4     </w:t>
        <w:tab/>
        <w:t xml:space="preserve">6 </w:t>
        <w:tab/>
        <w:t xml:space="preserve">6 </w:t>
        <w:tab/>
        <w:t xml:space="preserve">4 </w:t>
        <w:tab/>
        <w:t xml:space="preserve">5 </w:t>
        <w:tab/>
        <w:t xml:space="preserve">4 </w:t>
        <w:tab/>
        <w:t xml:space="preserve">4</w:t>
      </w:r>
    </w:p>
    <w:p w:rsidR="00000000" w:rsidDel="00000000" w:rsidP="00000000" w:rsidRDefault="00000000" w:rsidRPr="00000000" w14:paraId="000000FA">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Vol</w:t>
        <w:tab/>
        <w:t xml:space="preserve">Chan</w:t>
        <w:tab/>
        <w:t xml:space="preserve">Ess</w:t>
        <w:tab/>
        <w:t xml:space="preserve">Mag</w:t>
        <w:tab/>
        <w:t xml:space="preserve">Init</w:t>
        <w:tab/>
        <w:t xml:space="preserve">PI</w:t>
        <w:tab/>
        <w:t xml:space="preserve">MC</w:t>
      </w:r>
    </w:p>
    <w:p w:rsidR="00000000" w:rsidDel="00000000" w:rsidP="00000000" w:rsidRDefault="00000000" w:rsidRPr="00000000" w14:paraId="000000FB">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4 </w:t>
        <w:tab/>
        <w:t xml:space="preserve">2 </w:t>
        <w:tab/>
        <w:t xml:space="preserve">6</w:t>
        <w:tab/>
        <w:t xml:space="preserve">0</w:t>
        <w:tab/>
        <w:t xml:space="preserve">10</w:t>
        <w:tab/>
        <w:t xml:space="preserve">1 </w:t>
        <w:tab/>
        <w:t xml:space="preserve">10/10</w:t>
      </w:r>
    </w:p>
    <w:p w:rsidR="00000000" w:rsidDel="00000000" w:rsidP="00000000" w:rsidRDefault="00000000" w:rsidRPr="00000000" w14:paraId="000000FC">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Compétences :</w:t>
      </w:r>
      <w:r w:rsidDel="00000000" w:rsidR="00000000" w:rsidRPr="00000000">
        <w:rPr>
          <w:rFonts w:ascii="Garamond" w:cs="Garamond" w:eastAsia="Garamond" w:hAnsi="Garamond"/>
          <w:sz w:val="18"/>
          <w:szCs w:val="18"/>
          <w:rtl w:val="0"/>
        </w:rPr>
        <w:t xml:space="preserve"> Fusil 4,  Combat Armé(GC) 2, Étiquette (Corporation) 3(+2), Perception 4</w:t>
      </w:r>
    </w:p>
    <w:p w:rsidR="00000000" w:rsidDel="00000000" w:rsidP="00000000" w:rsidRDefault="00000000" w:rsidRPr="00000000" w14:paraId="000000FD">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Équipement :</w:t>
      </w:r>
      <w:r w:rsidDel="00000000" w:rsidR="00000000" w:rsidRPr="00000000">
        <w:rPr>
          <w:rFonts w:ascii="Garamond" w:cs="Garamond" w:eastAsia="Garamond" w:hAnsi="Garamond"/>
          <w:sz w:val="18"/>
          <w:szCs w:val="18"/>
          <w:rtl w:val="0"/>
        </w:rPr>
        <w:t xml:space="preserve">  Gilet pare-balles (6/4) </w:t>
      </w:r>
    </w:p>
    <w:p w:rsidR="00000000" w:rsidDel="00000000" w:rsidP="00000000" w:rsidRDefault="00000000" w:rsidRPr="00000000" w14:paraId="000000FE">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Pr>
        <w:drawing>
          <wp:inline distB="114300" distT="114300" distL="114300" distR="114300">
            <wp:extent cx="6069648" cy="220540"/>
            <wp:effectExtent b="0" l="0" r="0" t="0"/>
            <wp:docPr id="18"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6069648" cy="22054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Pr>
        <w:drawing>
          <wp:inline distB="114300" distT="114300" distL="114300" distR="114300">
            <wp:extent cx="6086475" cy="190500"/>
            <wp:effectExtent b="0" l="0" r="0" t="0"/>
            <wp:docPr id="19"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608647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+Smartgun +2</w:t>
      </w:r>
    </w:p>
    <w:p w:rsidR="00000000" w:rsidDel="00000000" w:rsidP="00000000" w:rsidRDefault="00000000" w:rsidRPr="00000000" w14:paraId="00000101">
      <w:pPr>
        <w:ind w:left="216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+2 chargeurs</w:t>
      </w:r>
    </w:p>
    <w:p w:rsidR="00000000" w:rsidDel="00000000" w:rsidP="00000000" w:rsidRDefault="00000000" w:rsidRPr="00000000" w14:paraId="00000102">
      <w:pPr>
        <w:pStyle w:val="Heading2"/>
        <w:rPr>
          <w:color w:val="8db3e2"/>
        </w:rPr>
      </w:pPr>
      <w:r w:rsidDel="00000000" w:rsidR="00000000" w:rsidRPr="00000000">
        <w:rPr>
          <w:color w:val="8db3e2"/>
          <w:rtl w:val="0"/>
        </w:rPr>
        <w:t xml:space="preserve">Appartement d'Emma à Puyallup</w:t>
      </w:r>
    </w:p>
    <w:p w:rsidR="00000000" w:rsidDel="00000000" w:rsidP="00000000" w:rsidRDefault="00000000" w:rsidRPr="00000000" w14:paraId="00000103">
      <w:pPr>
        <w:pStyle w:val="Heading3"/>
        <w:rPr/>
      </w:pPr>
      <w:r w:rsidDel="00000000" w:rsidR="00000000" w:rsidRPr="00000000">
        <w:rPr>
          <w:rtl w:val="0"/>
        </w:rPr>
        <w:t xml:space="preserve">Caïd (12)</w:t>
      </w:r>
    </w:p>
    <w:p w:rsidR="00000000" w:rsidDel="00000000" w:rsidP="00000000" w:rsidRDefault="00000000" w:rsidRPr="00000000" w14:paraId="00000104">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Con</w:t>
        <w:tab/>
        <w:t xml:space="preserve">Agi</w:t>
        <w:tab/>
        <w:t xml:space="preserve">Réa</w:t>
        <w:tab/>
        <w:t xml:space="preserve">For</w:t>
        <w:tab/>
        <w:t xml:space="preserve">Cha</w:t>
        <w:tab/>
        <w:t xml:space="preserve">Int</w:t>
        <w:tab/>
        <w:t xml:space="preserve">Log</w:t>
      </w:r>
    </w:p>
    <w:p w:rsidR="00000000" w:rsidDel="00000000" w:rsidP="00000000" w:rsidRDefault="00000000" w:rsidRPr="00000000" w14:paraId="00000105">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3     </w:t>
        <w:tab/>
        <w:t xml:space="preserve">3</w:t>
        <w:tab/>
        <w:t xml:space="preserve">2 </w:t>
        <w:tab/>
        <w:t xml:space="preserve">3 </w:t>
        <w:tab/>
        <w:t xml:space="preserve">2 </w:t>
        <w:tab/>
        <w:t xml:space="preserve">2 </w:t>
        <w:tab/>
        <w:t xml:space="preserve">2</w:t>
      </w:r>
    </w:p>
    <w:p w:rsidR="00000000" w:rsidDel="00000000" w:rsidP="00000000" w:rsidRDefault="00000000" w:rsidRPr="00000000" w14:paraId="00000106">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Vol</w:t>
        <w:tab/>
        <w:t xml:space="preserve">Chan</w:t>
        <w:tab/>
        <w:t xml:space="preserve">Ess</w:t>
        <w:tab/>
        <w:t xml:space="preserve">Mag</w:t>
        <w:tab/>
        <w:t xml:space="preserve">Init</w:t>
        <w:tab/>
        <w:t xml:space="preserve">PI</w:t>
        <w:tab/>
        <w:t xml:space="preserve">MC</w:t>
      </w:r>
    </w:p>
    <w:p w:rsidR="00000000" w:rsidDel="00000000" w:rsidP="00000000" w:rsidRDefault="00000000" w:rsidRPr="00000000" w14:paraId="00000107">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2 </w:t>
        <w:tab/>
        <w:t xml:space="preserve">2 </w:t>
        <w:tab/>
        <w:t xml:space="preserve">6</w:t>
        <w:tab/>
        <w:t xml:space="preserve">0</w:t>
        <w:tab/>
        <w:t xml:space="preserve">10</w:t>
        <w:tab/>
        <w:t xml:space="preserve">1 </w:t>
        <w:tab/>
        <w:t xml:space="preserve">10/9</w:t>
      </w:r>
    </w:p>
    <w:p w:rsidR="00000000" w:rsidDel="00000000" w:rsidP="00000000" w:rsidRDefault="00000000" w:rsidRPr="00000000" w14:paraId="00000108">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Compétences :</w:t>
      </w:r>
      <w:r w:rsidDel="00000000" w:rsidR="00000000" w:rsidRPr="00000000">
        <w:rPr>
          <w:rFonts w:ascii="Garamond" w:cs="Garamond" w:eastAsia="Garamond" w:hAnsi="Garamond"/>
          <w:sz w:val="18"/>
          <w:szCs w:val="18"/>
          <w:rtl w:val="0"/>
        </w:rPr>
        <w:t xml:space="preserve"> Armes à Feu (GC) 3, Étiquette (Rue) 3(+2), Furtivité (Milieu Urbain) 3(+2), Perception 2</w:t>
      </w:r>
    </w:p>
    <w:p w:rsidR="00000000" w:rsidDel="00000000" w:rsidP="00000000" w:rsidRDefault="00000000" w:rsidRPr="00000000" w14:paraId="00000109">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Connaissance :</w:t>
      </w:r>
      <w:r w:rsidDel="00000000" w:rsidR="00000000" w:rsidRPr="00000000">
        <w:rPr>
          <w:rFonts w:ascii="Garamond" w:cs="Garamond" w:eastAsia="Garamond" w:hAnsi="Garamond"/>
          <w:sz w:val="18"/>
          <w:szCs w:val="18"/>
          <w:rtl w:val="0"/>
        </w:rPr>
        <w:t xml:space="preserve"> Langage Urbain 3</w:t>
      </w:r>
    </w:p>
    <w:p w:rsidR="00000000" w:rsidDel="00000000" w:rsidP="00000000" w:rsidRDefault="00000000" w:rsidRPr="00000000" w14:paraId="0000010A">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Équipement : </w:t>
      </w:r>
      <w:r w:rsidDel="00000000" w:rsidR="00000000" w:rsidRPr="00000000">
        <w:rPr>
          <w:rtl w:val="0"/>
        </w:rPr>
      </w:r>
    </w:p>
    <w:p w:rsidR="00000000" w:rsidDel="00000000" w:rsidP="00000000" w:rsidRDefault="00000000" w:rsidRPr="00000000" w14:paraId="0000010B">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1 port : HK227X : VD 5P, SA/TR/TA, CR 2, </w:t>
      </w:r>
    </w:p>
    <w:p w:rsidR="00000000" w:rsidDel="00000000" w:rsidP="00000000" w:rsidRDefault="00000000" w:rsidRPr="00000000" w14:paraId="0000010C">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ab/>
        <w:t xml:space="preserve">2 portent :</w:t>
      </w:r>
    </w:p>
    <w:p w:rsidR="00000000" w:rsidDel="00000000" w:rsidP="00000000" w:rsidRDefault="00000000" w:rsidRPr="00000000" w14:paraId="0000010D">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Pr>
        <w:drawing>
          <wp:inline distB="114300" distT="114300" distL="114300" distR="114300">
            <wp:extent cx="6098223" cy="307823"/>
            <wp:effectExtent b="0" l="0" r="0" t="0"/>
            <wp:docPr id="20"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6098223" cy="307823"/>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Le reste : Massue (+1 d'allonge, 4P)</w:t>
      </w:r>
    </w:p>
    <w:p w:rsidR="00000000" w:rsidDel="00000000" w:rsidP="00000000" w:rsidRDefault="00000000" w:rsidRPr="00000000" w14:paraId="0000010F">
      <w:pPr>
        <w:ind w:left="720" w:firstLine="0"/>
        <w:rPr>
          <w:rFonts w:ascii="Garamond" w:cs="Garamond" w:eastAsia="Garamond" w:hAnsi="Garamond"/>
          <w:sz w:val="18"/>
          <w:szCs w:val="18"/>
          <w:u w:val="single"/>
        </w:rPr>
      </w:pPr>
      <w:r w:rsidDel="00000000" w:rsidR="00000000" w:rsidRPr="00000000">
        <w:rPr>
          <w:rFonts w:ascii="Garamond" w:cs="Garamond" w:eastAsia="Garamond" w:hAnsi="Garamond"/>
          <w:sz w:val="18"/>
          <w:szCs w:val="18"/>
          <w:u w:val="single"/>
          <w:rtl w:val="0"/>
        </w:rPr>
        <w:t xml:space="preserve">Bennie et June (2)</w:t>
      </w:r>
    </w:p>
    <w:p w:rsidR="00000000" w:rsidDel="00000000" w:rsidP="00000000" w:rsidRDefault="00000000" w:rsidRPr="00000000" w14:paraId="00000110">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Con</w:t>
        <w:tab/>
        <w:t xml:space="preserve">Agi</w:t>
        <w:tab/>
        <w:t xml:space="preserve">Réa</w:t>
        <w:tab/>
        <w:t xml:space="preserve">For</w:t>
        <w:tab/>
        <w:t xml:space="preserve">Cha</w:t>
        <w:tab/>
        <w:t xml:space="preserve">Int</w:t>
        <w:tab/>
        <w:t xml:space="preserve">Log</w:t>
      </w:r>
    </w:p>
    <w:p w:rsidR="00000000" w:rsidDel="00000000" w:rsidP="00000000" w:rsidRDefault="00000000" w:rsidRPr="00000000" w14:paraId="00000111">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8     </w:t>
        <w:tab/>
        <w:t xml:space="preserve">4</w:t>
        <w:tab/>
        <w:t xml:space="preserve">3 </w:t>
        <w:tab/>
        <w:t xml:space="preserve">7 </w:t>
        <w:tab/>
        <w:t xml:space="preserve">2 </w:t>
        <w:tab/>
        <w:t xml:space="preserve">2 </w:t>
        <w:tab/>
        <w:t xml:space="preserve">2</w:t>
      </w:r>
    </w:p>
    <w:p w:rsidR="00000000" w:rsidDel="00000000" w:rsidP="00000000" w:rsidRDefault="00000000" w:rsidRPr="00000000" w14:paraId="00000112">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Vol</w:t>
        <w:tab/>
        <w:t xml:space="preserve">Chan</w:t>
        <w:tab/>
        <w:t xml:space="preserve">Ess</w:t>
        <w:tab/>
        <w:t xml:space="preserve">Mag</w:t>
        <w:tab/>
        <w:t xml:space="preserve">Init</w:t>
        <w:tab/>
        <w:t xml:space="preserve">PI</w:t>
        <w:tab/>
        <w:t xml:space="preserve">MC</w:t>
      </w:r>
    </w:p>
    <w:p w:rsidR="00000000" w:rsidDel="00000000" w:rsidP="00000000" w:rsidRDefault="00000000" w:rsidRPr="00000000" w14:paraId="00000113">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3 </w:t>
        <w:tab/>
        <w:t xml:space="preserve">1 </w:t>
        <w:tab/>
        <w:t xml:space="preserve">6</w:t>
        <w:tab/>
        <w:t xml:space="preserve">0</w:t>
        <w:tab/>
        <w:t xml:space="preserve">10</w:t>
        <w:tab/>
        <w:t xml:space="preserve">1 </w:t>
        <w:tab/>
        <w:t xml:space="preserve">10/9</w:t>
      </w:r>
    </w:p>
    <w:p w:rsidR="00000000" w:rsidDel="00000000" w:rsidP="00000000" w:rsidRDefault="00000000" w:rsidRPr="00000000" w14:paraId="00000114">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Compétences :</w:t>
      </w:r>
      <w:r w:rsidDel="00000000" w:rsidR="00000000" w:rsidRPr="00000000">
        <w:rPr>
          <w:rFonts w:ascii="Garamond" w:cs="Garamond" w:eastAsia="Garamond" w:hAnsi="Garamond"/>
          <w:sz w:val="18"/>
          <w:szCs w:val="18"/>
          <w:rtl w:val="0"/>
        </w:rPr>
        <w:t xml:space="preserve"> Pistolets lourd 3, Combat à Mains Nues 3, Arme contondante(Massues) 4(+2), Étiquette (Rue) 3(+2), Perception 3</w:t>
      </w:r>
    </w:p>
    <w:p w:rsidR="00000000" w:rsidDel="00000000" w:rsidP="00000000" w:rsidRDefault="00000000" w:rsidRPr="00000000" w14:paraId="00000115">
      <w:pPr>
        <w:ind w:left="720" w:firstLine="720"/>
        <w:rPr>
          <w:rFonts w:ascii="Garamond" w:cs="Garamond" w:eastAsia="Garamond" w:hAnsi="Garamond"/>
          <w:sz w:val="18"/>
          <w:szCs w:val="18"/>
          <w:u w:val="single"/>
        </w:rPr>
      </w:pPr>
      <w:r w:rsidDel="00000000" w:rsidR="00000000" w:rsidRPr="00000000">
        <w:rPr>
          <w:rFonts w:ascii="Garamond" w:cs="Garamond" w:eastAsia="Garamond" w:hAnsi="Garamond"/>
          <w:sz w:val="18"/>
          <w:szCs w:val="18"/>
          <w:u w:val="single"/>
          <w:rtl w:val="0"/>
        </w:rPr>
        <w:t xml:space="preserve">Connaissance :</w:t>
      </w:r>
      <w:r w:rsidDel="00000000" w:rsidR="00000000" w:rsidRPr="00000000">
        <w:rPr>
          <w:rFonts w:ascii="Garamond" w:cs="Garamond" w:eastAsia="Garamond" w:hAnsi="Garamond"/>
          <w:sz w:val="18"/>
          <w:szCs w:val="18"/>
          <w:rtl w:val="0"/>
        </w:rPr>
        <w:t xml:space="preserve"> Langage Urbain 3</w:t>
      </w:r>
      <w:r w:rsidDel="00000000" w:rsidR="00000000" w:rsidRPr="00000000">
        <w:rPr>
          <w:rtl w:val="0"/>
        </w:rPr>
      </w:r>
    </w:p>
    <w:p w:rsidR="00000000" w:rsidDel="00000000" w:rsidP="00000000" w:rsidRDefault="00000000" w:rsidRPr="00000000" w14:paraId="00000116">
      <w:pPr>
        <w:ind w:left="720" w:firstLine="720"/>
        <w:rPr>
          <w:rFonts w:ascii="Garamond" w:cs="Garamond" w:eastAsia="Garamond" w:hAnsi="Garamond"/>
          <w:sz w:val="18"/>
          <w:szCs w:val="18"/>
          <w:u w:val="single"/>
        </w:rPr>
      </w:pPr>
      <w:r w:rsidDel="00000000" w:rsidR="00000000" w:rsidRPr="00000000">
        <w:rPr>
          <w:rFonts w:ascii="Garamond" w:cs="Garamond" w:eastAsia="Garamond" w:hAnsi="Garamond"/>
          <w:sz w:val="18"/>
          <w:szCs w:val="18"/>
          <w:u w:val="single"/>
          <w:rtl w:val="0"/>
        </w:rPr>
        <w:t xml:space="preserve">Equipement :</w:t>
      </w:r>
    </w:p>
    <w:p w:rsidR="00000000" w:rsidDel="00000000" w:rsidP="00000000" w:rsidRDefault="00000000" w:rsidRPr="00000000" w14:paraId="00000117">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Pr>
        <w:drawing>
          <wp:inline distB="114300" distT="114300" distL="114300" distR="114300">
            <wp:extent cx="6098223" cy="307823"/>
            <wp:effectExtent b="0" l="0" r="0" t="0"/>
            <wp:docPr id="1"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6098223" cy="307823"/>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ind w:left="216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Massue (+1 d'allonge, 6P)</w:t>
      </w:r>
    </w:p>
    <w:p w:rsidR="00000000" w:rsidDel="00000000" w:rsidP="00000000" w:rsidRDefault="00000000" w:rsidRPr="00000000" w14:paraId="00000119">
      <w:pPr>
        <w:ind w:left="216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Armure de récupération (3/1)</w:t>
      </w:r>
    </w:p>
    <w:p w:rsidR="00000000" w:rsidDel="00000000" w:rsidP="00000000" w:rsidRDefault="00000000" w:rsidRPr="00000000" w14:paraId="0000011A">
      <w:pPr>
        <w:rPr>
          <w:rFonts w:ascii="Garamond" w:cs="Garamond" w:eastAsia="Garamond" w:hAnsi="Garamond"/>
          <w:sz w:val="18"/>
          <w:szCs w:val="18"/>
        </w:rPr>
      </w:pPr>
      <w:r w:rsidDel="00000000" w:rsidR="00000000" w:rsidRPr="00000000">
        <w:rPr>
          <w:rFonts w:ascii="Garamond" w:cs="Garamond" w:eastAsia="Garamond" w:hAnsi="Garamond"/>
          <w:sz w:val="18"/>
          <w:szCs w:val="18"/>
          <w:rtl w:val="0"/>
        </w:rPr>
        <w:tab/>
      </w:r>
    </w:p>
    <w:p w:rsidR="00000000" w:rsidDel="00000000" w:rsidP="00000000" w:rsidRDefault="00000000" w:rsidRPr="00000000" w14:paraId="0000011B">
      <w:pPr>
        <w:pStyle w:val="Heading3"/>
        <w:rPr/>
      </w:pPr>
      <w:r w:rsidDel="00000000" w:rsidR="00000000" w:rsidRPr="00000000">
        <w:rPr>
          <w:rtl w:val="0"/>
        </w:rPr>
        <w:t xml:space="preserve">Harvey Puma : chat talis</w:t>
      </w:r>
    </w:p>
    <w:p w:rsidR="00000000" w:rsidDel="00000000" w:rsidP="00000000" w:rsidRDefault="00000000" w:rsidRPr="00000000" w14:paraId="0000011C">
      <w:pPr>
        <w:ind w:left="720" w:firstLine="0"/>
        <w:rPr>
          <w:rFonts w:ascii="Garamond" w:cs="Garamond" w:eastAsia="Garamond" w:hAnsi="Garamond"/>
          <w:sz w:val="18"/>
          <w:szCs w:val="18"/>
          <w:u w:val="single"/>
        </w:rPr>
      </w:pPr>
      <w:r w:rsidDel="00000000" w:rsidR="00000000" w:rsidRPr="00000000">
        <w:rPr>
          <w:rFonts w:ascii="Garamond" w:cs="Garamond" w:eastAsia="Garamond" w:hAnsi="Garamond"/>
          <w:sz w:val="18"/>
          <w:szCs w:val="18"/>
          <w:u w:val="single"/>
        </w:rPr>
        <w:drawing>
          <wp:inline distB="114300" distT="114300" distL="114300" distR="114300">
            <wp:extent cx="2640648" cy="1120808"/>
            <wp:effectExtent b="0" l="0" r="0" t="0"/>
            <wp:docPr id="2" name="image1.png"/>
            <a:graphic>
              <a:graphicData uri="http://schemas.openxmlformats.org/drawingml/2006/picture">
                <pic:pic>
                  <pic:nvPicPr>
                    <pic:cNvPr id="0" name="image1.png"/>
                    <pic:cNvPicPr preferRelativeResize="0"/>
                  </pic:nvPicPr>
                  <pic:blipFill>
                    <a:blip r:embed="rId32"/>
                    <a:srcRect b="0" l="0" r="0" t="0"/>
                    <a:stretch>
                      <a:fillRect/>
                    </a:stretch>
                  </pic:blipFill>
                  <pic:spPr>
                    <a:xfrm>
                      <a:off x="0" y="0"/>
                      <a:ext cx="2640648" cy="1120808"/>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spacing w:after="240" w:lineRule="auto"/>
        <w:rPr>
          <w:rFonts w:ascii="Garamond" w:cs="Garamond" w:eastAsia="Garamond" w:hAnsi="Garamond"/>
          <w:sz w:val="18"/>
          <w:szCs w:val="18"/>
          <w:u w:val="single"/>
        </w:rPr>
      </w:pPr>
      <w:r w:rsidDel="00000000" w:rsidR="00000000" w:rsidRPr="00000000">
        <w:rPr>
          <w:rFonts w:ascii="Garamond" w:cs="Garamond" w:eastAsia="Garamond" w:hAnsi="Garamond"/>
          <w:sz w:val="18"/>
          <w:szCs w:val="18"/>
          <w:rtl w:val="0"/>
        </w:rPr>
        <w:t xml:space="preserve">Le Chat Talis a l'apparence d'un chat domestique mais, à l'aide d'un</w:t>
      </w:r>
      <w:hyperlink r:id="rId33">
        <w:r w:rsidDel="00000000" w:rsidR="00000000" w:rsidRPr="00000000">
          <w:rPr>
            <w:rFonts w:ascii="Garamond" w:cs="Garamond" w:eastAsia="Garamond" w:hAnsi="Garamond"/>
            <w:sz w:val="18"/>
            <w:szCs w:val="18"/>
            <w:rtl w:val="0"/>
          </w:rPr>
          <w:t xml:space="preserve"> sort</w:t>
        </w:r>
      </w:hyperlink>
      <w:r w:rsidDel="00000000" w:rsidR="00000000" w:rsidRPr="00000000">
        <w:rPr>
          <w:rFonts w:ascii="Garamond" w:cs="Garamond" w:eastAsia="Garamond" w:hAnsi="Garamond"/>
          <w:sz w:val="18"/>
          <w:szCs w:val="18"/>
          <w:rtl w:val="0"/>
        </w:rPr>
        <w:t xml:space="preserve"> d'illusion, il peut prendre (généralement la nuit pour chasser) celle d'un gros félin semblable à un guépard. C'est un prédateur urbain répandu dans le monde entier. Sous sa forme de guépard, il peut accroître ses attributs physiques ainsi que sa réaction. Il dispose également d'une vision nocturne.</w:t>
      </w:r>
      <w:r w:rsidDel="00000000" w:rsidR="00000000" w:rsidRPr="00000000">
        <w:rPr>
          <w:rtl w:val="0"/>
        </w:rPr>
      </w:r>
    </w:p>
    <w:p w:rsidR="00000000" w:rsidDel="00000000" w:rsidP="00000000" w:rsidRDefault="00000000" w:rsidRPr="00000000" w14:paraId="0000011E">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Con</w:t>
        <w:tab/>
        <w:t xml:space="preserve">Agi</w:t>
        <w:tab/>
        <w:t xml:space="preserve">Réa</w:t>
        <w:tab/>
        <w:t xml:space="preserve">For</w:t>
        <w:tab/>
        <w:t xml:space="preserve">Cha</w:t>
        <w:tab/>
        <w:t xml:space="preserve">Int</w:t>
        <w:tab/>
        <w:t xml:space="preserve">Log</w:t>
      </w:r>
    </w:p>
    <w:p w:rsidR="00000000" w:rsidDel="00000000" w:rsidP="00000000" w:rsidRDefault="00000000" w:rsidRPr="00000000" w14:paraId="0000011F">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7     </w:t>
        <w:tab/>
        <w:t xml:space="preserve">9</w:t>
        <w:tab/>
        <w:t xml:space="preserve">5 </w:t>
        <w:tab/>
        <w:t xml:space="preserve">7 </w:t>
        <w:tab/>
        <w:t xml:space="preserve">3 </w:t>
        <w:tab/>
        <w:t xml:space="preserve">4 </w:t>
        <w:tab/>
        <w:t xml:space="preserve">4</w:t>
      </w:r>
    </w:p>
    <w:p w:rsidR="00000000" w:rsidDel="00000000" w:rsidP="00000000" w:rsidRDefault="00000000" w:rsidRPr="00000000" w14:paraId="00000120">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Vol</w:t>
        <w:tab/>
        <w:t xml:space="preserve">Chan</w:t>
        <w:tab/>
        <w:t xml:space="preserve">Ess</w:t>
        <w:tab/>
        <w:t xml:space="preserve">Mag</w:t>
        <w:tab/>
        <w:t xml:space="preserve">Init</w:t>
        <w:tab/>
        <w:t xml:space="preserve">PI</w:t>
        <w:tab/>
        <w:t xml:space="preserve">MC</w:t>
      </w:r>
    </w:p>
    <w:p w:rsidR="00000000" w:rsidDel="00000000" w:rsidP="00000000" w:rsidRDefault="00000000" w:rsidRPr="00000000" w14:paraId="00000121">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4 </w:t>
        <w:tab/>
        <w:t xml:space="preserve">2 </w:t>
        <w:tab/>
        <w:t xml:space="preserve">6</w:t>
        <w:tab/>
        <w:t xml:space="preserve">4</w:t>
        <w:tab/>
        <w:t xml:space="preserve">10</w:t>
        <w:tab/>
        <w:t xml:space="preserve">1 </w:t>
        <w:tab/>
        <w:t xml:space="preserve">10/9</w:t>
      </w:r>
    </w:p>
    <w:p w:rsidR="00000000" w:rsidDel="00000000" w:rsidP="00000000" w:rsidRDefault="00000000" w:rsidRPr="00000000" w14:paraId="00000122">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Déplacement : </w:t>
      </w:r>
      <w:r w:rsidDel="00000000" w:rsidR="00000000" w:rsidRPr="00000000">
        <w:rPr>
          <w:rFonts w:ascii="Garamond" w:cs="Garamond" w:eastAsia="Garamond" w:hAnsi="Garamond"/>
          <w:sz w:val="18"/>
          <w:szCs w:val="18"/>
          <w:rtl w:val="0"/>
        </w:rPr>
        <w:t xml:space="preserve">15/30</w:t>
      </w:r>
    </w:p>
    <w:p w:rsidR="00000000" w:rsidDel="00000000" w:rsidP="00000000" w:rsidRDefault="00000000" w:rsidRPr="00000000" w14:paraId="00000123">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Compétences :</w:t>
      </w:r>
      <w:r w:rsidDel="00000000" w:rsidR="00000000" w:rsidRPr="00000000">
        <w:rPr>
          <w:rFonts w:ascii="Garamond" w:cs="Garamond" w:eastAsia="Garamond" w:hAnsi="Garamond"/>
          <w:sz w:val="18"/>
          <w:szCs w:val="18"/>
          <w:rtl w:val="0"/>
        </w:rPr>
        <w:t xml:space="preserve"> Combat à mains nues 4, Infiltration 3, Perception 2, Pistage 3</w:t>
      </w:r>
    </w:p>
    <w:p w:rsidR="00000000" w:rsidDel="00000000" w:rsidP="00000000" w:rsidRDefault="00000000" w:rsidRPr="00000000" w14:paraId="00000124">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Pouvoirs :</w:t>
      </w:r>
      <w:r w:rsidDel="00000000" w:rsidR="00000000" w:rsidRPr="00000000">
        <w:rPr>
          <w:rFonts w:ascii="Garamond" w:cs="Garamond" w:eastAsia="Garamond" w:hAnsi="Garamond"/>
          <w:sz w:val="18"/>
          <w:szCs w:val="18"/>
          <w:rtl w:val="0"/>
        </w:rPr>
        <w:t xml:space="preserve"> Accroissement d'Attributs Physiques (const,agi,force), Illusion, Mouve­ment Accru, Réaction Accrue, Reflet du Désir (sous forme de puma uniquement), Sens Accrus (vision nocturne)</w:t>
      </w:r>
    </w:p>
    <w:p w:rsidR="00000000" w:rsidDel="00000000" w:rsidP="00000000" w:rsidRDefault="00000000" w:rsidRPr="00000000" w14:paraId="00000125">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Note : </w:t>
      </w:r>
      <w:r w:rsidDel="00000000" w:rsidR="00000000" w:rsidRPr="00000000">
        <w:rPr>
          <w:rFonts w:ascii="Garamond" w:cs="Garamond" w:eastAsia="Garamond" w:hAnsi="Garamond"/>
          <w:sz w:val="18"/>
          <w:szCs w:val="18"/>
          <w:rtl w:val="0"/>
        </w:rPr>
        <w:t xml:space="preserve">Traitez le pouvoir d'illusion comme un sort de Masque avec une puissance de 12</w:t>
      </w:r>
    </w:p>
    <w:p w:rsidR="00000000" w:rsidDel="00000000" w:rsidP="00000000" w:rsidRDefault="00000000" w:rsidRPr="00000000" w14:paraId="00000126">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Pr>
        <w:drawing>
          <wp:inline distB="114300" distT="114300" distL="114300" distR="114300">
            <wp:extent cx="2550632" cy="2740977"/>
            <wp:effectExtent b="0" l="0" r="0" t="0"/>
            <wp:docPr id="3" name="image6.png"/>
            <a:graphic>
              <a:graphicData uri="http://schemas.openxmlformats.org/drawingml/2006/picture">
                <pic:pic>
                  <pic:nvPicPr>
                    <pic:cNvPr id="0" name="image6.png"/>
                    <pic:cNvPicPr preferRelativeResize="0"/>
                  </pic:nvPicPr>
                  <pic:blipFill>
                    <a:blip r:embed="rId34"/>
                    <a:srcRect b="0" l="0" r="0" t="0"/>
                    <a:stretch>
                      <a:fillRect/>
                    </a:stretch>
                  </pic:blipFill>
                  <pic:spPr>
                    <a:xfrm>
                      <a:off x="0" y="0"/>
                      <a:ext cx="2550632" cy="2740977"/>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ind w:left="720" w:firstLine="720"/>
        <w:rPr>
          <w:rFonts w:ascii="Garamond" w:cs="Garamond" w:eastAsia="Garamond" w:hAnsi="Garamond"/>
          <w:sz w:val="18"/>
          <w:szCs w:val="18"/>
        </w:rPr>
      </w:pPr>
      <w:r w:rsidDel="00000000" w:rsidR="00000000" w:rsidRPr="00000000">
        <w:rPr>
          <w:rtl w:val="0"/>
        </w:rPr>
      </w:r>
    </w:p>
    <w:p w:rsidR="00000000" w:rsidDel="00000000" w:rsidP="00000000" w:rsidRDefault="00000000" w:rsidRPr="00000000" w14:paraId="00000128">
      <w:pPr>
        <w:pStyle w:val="Heading2"/>
        <w:rPr>
          <w:color w:val="8db3e2"/>
        </w:rPr>
      </w:pPr>
      <w:r w:rsidDel="00000000" w:rsidR="00000000" w:rsidRPr="00000000">
        <w:rPr>
          <w:color w:val="8db3e2"/>
          <w:rtl w:val="0"/>
        </w:rPr>
        <w:t xml:space="preserve">Multitech à Bellevue</w:t>
      </w:r>
    </w:p>
    <w:p w:rsidR="00000000" w:rsidDel="00000000" w:rsidP="00000000" w:rsidRDefault="00000000" w:rsidRPr="00000000" w14:paraId="00000129">
      <w:pPr>
        <w:pStyle w:val="Heading3"/>
        <w:rPr/>
      </w:pPr>
      <w:r w:rsidDel="00000000" w:rsidR="00000000" w:rsidRPr="00000000">
        <w:rPr>
          <w:rtl w:val="0"/>
        </w:rPr>
        <w:t xml:space="preserve">Liquidateurs (4)</w:t>
      </w:r>
    </w:p>
    <w:p w:rsidR="00000000" w:rsidDel="00000000" w:rsidP="00000000" w:rsidRDefault="00000000" w:rsidRPr="00000000" w14:paraId="0000012A">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Con</w:t>
        <w:tab/>
        <w:t xml:space="preserve">Agi</w:t>
        <w:tab/>
        <w:t xml:space="preserve">Réa</w:t>
        <w:tab/>
        <w:t xml:space="preserve">For</w:t>
        <w:tab/>
        <w:t xml:space="preserve">Cha</w:t>
        <w:tab/>
        <w:t xml:space="preserve">Int</w:t>
        <w:tab/>
        <w:t xml:space="preserve">Log</w:t>
      </w:r>
    </w:p>
    <w:p w:rsidR="00000000" w:rsidDel="00000000" w:rsidP="00000000" w:rsidRDefault="00000000" w:rsidRPr="00000000" w14:paraId="0000012B">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5     </w:t>
        <w:tab/>
        <w:t xml:space="preserve">5 </w:t>
        <w:tab/>
        <w:t xml:space="preserve">5(+1) </w:t>
        <w:tab/>
        <w:t xml:space="preserve">4 </w:t>
        <w:tab/>
        <w:t xml:space="preserve">2 </w:t>
        <w:tab/>
        <w:t xml:space="preserve">3 </w:t>
        <w:tab/>
        <w:t xml:space="preserve">3</w:t>
      </w:r>
    </w:p>
    <w:p w:rsidR="00000000" w:rsidDel="00000000" w:rsidP="00000000" w:rsidRDefault="00000000" w:rsidRPr="00000000" w14:paraId="0000012C">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Vol</w:t>
        <w:tab/>
        <w:t xml:space="preserve">Chan</w:t>
        <w:tab/>
        <w:t xml:space="preserve">Ess</w:t>
        <w:tab/>
        <w:t xml:space="preserve">Mag</w:t>
        <w:tab/>
        <w:t xml:space="preserve">Init</w:t>
        <w:tab/>
        <w:t xml:space="preserve">PI</w:t>
        <w:tab/>
        <w:t xml:space="preserve">MC</w:t>
      </w:r>
    </w:p>
    <w:p w:rsidR="00000000" w:rsidDel="00000000" w:rsidP="00000000" w:rsidRDefault="00000000" w:rsidRPr="00000000" w14:paraId="0000012D">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4 </w:t>
        <w:tab/>
        <w:t xml:space="preserve">2 </w:t>
        <w:tab/>
        <w:t xml:space="preserve">3 </w:t>
        <w:tab/>
        <w:t xml:space="preserve">0</w:t>
        <w:tab/>
        <w:t xml:space="preserve">10</w:t>
        <w:tab/>
        <w:t xml:space="preserve">2 </w:t>
        <w:tab/>
        <w:t xml:space="preserve">11/10</w:t>
      </w:r>
    </w:p>
    <w:p w:rsidR="00000000" w:rsidDel="00000000" w:rsidP="00000000" w:rsidRDefault="00000000" w:rsidRPr="00000000" w14:paraId="0000012E">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Augmentation :</w:t>
      </w:r>
      <w:r w:rsidDel="00000000" w:rsidR="00000000" w:rsidRPr="00000000">
        <w:rPr>
          <w:rFonts w:ascii="Garamond" w:cs="Garamond" w:eastAsia="Garamond" w:hAnsi="Garamond"/>
          <w:sz w:val="18"/>
          <w:szCs w:val="18"/>
          <w:rtl w:val="0"/>
        </w:rPr>
        <w:t xml:space="preserve"> Réflexes câblés (1)</w:t>
      </w:r>
    </w:p>
    <w:p w:rsidR="00000000" w:rsidDel="00000000" w:rsidP="00000000" w:rsidRDefault="00000000" w:rsidRPr="00000000" w14:paraId="0000012F">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Compétences :</w:t>
      </w:r>
      <w:r w:rsidDel="00000000" w:rsidR="00000000" w:rsidRPr="00000000">
        <w:rPr>
          <w:rFonts w:ascii="Garamond" w:cs="Garamond" w:eastAsia="Garamond" w:hAnsi="Garamond"/>
          <w:sz w:val="18"/>
          <w:szCs w:val="18"/>
          <w:rtl w:val="0"/>
        </w:rPr>
        <w:t xml:space="preserve"> Armes à Feu (GC) 4, Combat rapproché (GC) 3. Étiquette (Corporation) 3(+2), Perception 3</w:t>
      </w:r>
    </w:p>
    <w:p w:rsidR="00000000" w:rsidDel="00000000" w:rsidP="00000000" w:rsidRDefault="00000000" w:rsidRPr="00000000" w14:paraId="00000130">
      <w:pPr>
        <w:ind w:left="720" w:firstLine="720"/>
        <w:rPr>
          <w:rFonts w:ascii="Garamond" w:cs="Garamond" w:eastAsia="Garamond" w:hAnsi="Garamond"/>
          <w:sz w:val="18"/>
          <w:szCs w:val="18"/>
          <w:u w:val="single"/>
        </w:rPr>
      </w:pPr>
      <w:r w:rsidDel="00000000" w:rsidR="00000000" w:rsidRPr="00000000">
        <w:rPr>
          <w:rFonts w:ascii="Garamond" w:cs="Garamond" w:eastAsia="Garamond" w:hAnsi="Garamond"/>
          <w:sz w:val="18"/>
          <w:szCs w:val="18"/>
          <w:u w:val="single"/>
          <w:rtl w:val="0"/>
        </w:rPr>
        <w:t xml:space="preserve">Equipement :</w:t>
      </w:r>
    </w:p>
    <w:p w:rsidR="00000000" w:rsidDel="00000000" w:rsidP="00000000" w:rsidRDefault="00000000" w:rsidRPr="00000000" w14:paraId="00000131">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Pr>
        <w:drawing>
          <wp:inline distB="114300" distT="114300" distL="114300" distR="114300">
            <wp:extent cx="6098223" cy="307823"/>
            <wp:effectExtent b="0" l="0" r="0" t="0"/>
            <wp:docPr id="4"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6098223" cy="307823"/>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numPr>
          <w:ilvl w:val="0"/>
          <w:numId w:val="2"/>
        </w:numPr>
        <w:ind w:left="2160" w:hanging="36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Visée Laser +1</w:t>
      </w:r>
    </w:p>
    <w:p w:rsidR="00000000" w:rsidDel="00000000" w:rsidP="00000000" w:rsidRDefault="00000000" w:rsidRPr="00000000" w14:paraId="00000133">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Veste pare-balles (8/6)</w:t>
      </w:r>
    </w:p>
    <w:p w:rsidR="00000000" w:rsidDel="00000000" w:rsidP="00000000" w:rsidRDefault="00000000" w:rsidRPr="00000000" w14:paraId="00000134">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Massue (+1 d'allonge, 4P).</w:t>
      </w:r>
    </w:p>
    <w:p w:rsidR="00000000" w:rsidDel="00000000" w:rsidP="00000000" w:rsidRDefault="00000000" w:rsidRPr="00000000" w14:paraId="00000135">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HK227X : VD 5P, SA/TR/TA, CR 2, </w:t>
      </w:r>
    </w:p>
    <w:p w:rsidR="00000000" w:rsidDel="00000000" w:rsidP="00000000" w:rsidRDefault="00000000" w:rsidRPr="00000000" w14:paraId="00000136">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+Smartgun +2</w:t>
      </w:r>
    </w:p>
    <w:p w:rsidR="00000000" w:rsidDel="00000000" w:rsidP="00000000" w:rsidRDefault="00000000" w:rsidRPr="00000000" w14:paraId="00000137">
      <w:pPr>
        <w:ind w:left="216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+2 chargeurs</w:t>
      </w:r>
    </w:p>
    <w:p w:rsidR="00000000" w:rsidDel="00000000" w:rsidP="00000000" w:rsidRDefault="00000000" w:rsidRPr="00000000" w14:paraId="00000138">
      <w:pPr>
        <w:pStyle w:val="Heading3"/>
        <w:rPr/>
      </w:pPr>
      <w:r w:rsidDel="00000000" w:rsidR="00000000" w:rsidRPr="00000000">
        <w:rPr>
          <w:rtl w:val="0"/>
        </w:rPr>
        <w:t xml:space="preserve">Mage de combat (2)</w:t>
      </w:r>
    </w:p>
    <w:p w:rsidR="00000000" w:rsidDel="00000000" w:rsidP="00000000" w:rsidRDefault="00000000" w:rsidRPr="00000000" w14:paraId="00000139">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Con</w:t>
        <w:tab/>
        <w:t xml:space="preserve">Agi</w:t>
        <w:tab/>
        <w:t xml:space="preserve">Réa</w:t>
        <w:tab/>
        <w:t xml:space="preserve">For</w:t>
        <w:tab/>
        <w:t xml:space="preserve">Cha</w:t>
        <w:tab/>
        <w:t xml:space="preserve">Int</w:t>
        <w:tab/>
        <w:t xml:space="preserve">Log</w:t>
      </w:r>
    </w:p>
    <w:p w:rsidR="00000000" w:rsidDel="00000000" w:rsidP="00000000" w:rsidRDefault="00000000" w:rsidRPr="00000000" w14:paraId="0000013A">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3     </w:t>
        <w:tab/>
        <w:t xml:space="preserve">4 </w:t>
        <w:tab/>
        <w:t xml:space="preserve">5 </w:t>
        <w:tab/>
        <w:t xml:space="preserve">2 </w:t>
        <w:tab/>
        <w:t xml:space="preserve">5 </w:t>
        <w:tab/>
        <w:t xml:space="preserve">6</w:t>
        <w:tab/>
        <w:t xml:space="preserve">6</w:t>
      </w:r>
    </w:p>
    <w:p w:rsidR="00000000" w:rsidDel="00000000" w:rsidP="00000000" w:rsidRDefault="00000000" w:rsidRPr="00000000" w14:paraId="0000013B">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Vol</w:t>
        <w:tab/>
        <w:t xml:space="preserve">Chan</w:t>
        <w:tab/>
        <w:t xml:space="preserve">Ess</w:t>
        <w:tab/>
        <w:t xml:space="preserve">Mag</w:t>
        <w:tab/>
        <w:t xml:space="preserve">Init</w:t>
        <w:tab/>
        <w:t xml:space="preserve">PI</w:t>
        <w:tab/>
        <w:t xml:space="preserve">MC</w:t>
      </w:r>
    </w:p>
    <w:p w:rsidR="00000000" w:rsidDel="00000000" w:rsidP="00000000" w:rsidRDefault="00000000" w:rsidRPr="00000000" w14:paraId="0000013C">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6 </w:t>
        <w:tab/>
        <w:t xml:space="preserve">2 </w:t>
        <w:tab/>
        <w:t xml:space="preserve">3 </w:t>
        <w:tab/>
        <w:t xml:space="preserve">6</w:t>
        <w:tab/>
        <w:t xml:space="preserve">11</w:t>
        <w:tab/>
        <w:t xml:space="preserve">2 </w:t>
        <w:tab/>
        <w:t xml:space="preserve">10/11</w:t>
      </w:r>
    </w:p>
    <w:p w:rsidR="00000000" w:rsidDel="00000000" w:rsidP="00000000" w:rsidRDefault="00000000" w:rsidRPr="00000000" w14:paraId="0000013D">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Compétences :</w:t>
      </w:r>
      <w:r w:rsidDel="00000000" w:rsidR="00000000" w:rsidRPr="00000000">
        <w:rPr>
          <w:rFonts w:ascii="Garamond" w:cs="Garamond" w:eastAsia="Garamond" w:hAnsi="Garamond"/>
          <w:sz w:val="18"/>
          <w:szCs w:val="18"/>
          <w:rtl w:val="0"/>
        </w:rPr>
        <w:t xml:space="preserve"> Armes à Feu 2, Étiquette (Corporations) 2, Éti­quette (Rue) 2, Furtivité 3, Invocation 4, Sorcellerie(GC) 4 (+3 combat), Analyse astral 3, Perception 3</w:t>
      </w:r>
    </w:p>
    <w:p w:rsidR="00000000" w:rsidDel="00000000" w:rsidP="00000000" w:rsidRDefault="00000000" w:rsidRPr="00000000" w14:paraId="0000013E">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Connaissance :</w:t>
      </w:r>
      <w:r w:rsidDel="00000000" w:rsidR="00000000" w:rsidRPr="00000000">
        <w:rPr>
          <w:rFonts w:ascii="Garamond" w:cs="Garamond" w:eastAsia="Garamond" w:hAnsi="Garamond"/>
          <w:sz w:val="18"/>
          <w:szCs w:val="18"/>
          <w:rtl w:val="0"/>
        </w:rPr>
        <w:t xml:space="preserve"> Théorie Magique 4</w:t>
      </w:r>
    </w:p>
    <w:p w:rsidR="00000000" w:rsidDel="00000000" w:rsidP="00000000" w:rsidRDefault="00000000" w:rsidRPr="00000000" w14:paraId="0000013F">
      <w:pPr>
        <w:ind w:left="720" w:firstLine="720"/>
        <w:rPr>
          <w:rFonts w:ascii="Garamond" w:cs="Garamond" w:eastAsia="Garamond" w:hAnsi="Garamond"/>
          <w:sz w:val="18"/>
          <w:szCs w:val="18"/>
          <w:u w:val="single"/>
        </w:rPr>
      </w:pPr>
      <w:r w:rsidDel="00000000" w:rsidR="00000000" w:rsidRPr="00000000">
        <w:rPr>
          <w:rFonts w:ascii="Garamond" w:cs="Garamond" w:eastAsia="Garamond" w:hAnsi="Garamond"/>
          <w:sz w:val="18"/>
          <w:szCs w:val="18"/>
          <w:u w:val="single"/>
          <w:rtl w:val="0"/>
        </w:rPr>
        <w:t xml:space="preserve">Equipement :</w:t>
      </w:r>
    </w:p>
    <w:p w:rsidR="00000000" w:rsidDel="00000000" w:rsidP="00000000" w:rsidRDefault="00000000" w:rsidRPr="00000000" w14:paraId="00000140">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Pr>
        <w:drawing>
          <wp:inline distB="114300" distT="114300" distL="114300" distR="114300">
            <wp:extent cx="6098223" cy="307823"/>
            <wp:effectExtent b="0" l="0" r="0" t="0"/>
            <wp:docPr id="5"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6098223" cy="307823"/>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numPr>
          <w:ilvl w:val="0"/>
          <w:numId w:val="2"/>
        </w:numPr>
        <w:ind w:left="2160" w:hanging="36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Visée Laser +1</w:t>
      </w:r>
    </w:p>
    <w:p w:rsidR="00000000" w:rsidDel="00000000" w:rsidP="00000000" w:rsidRDefault="00000000" w:rsidRPr="00000000" w14:paraId="00000142">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Veste pare-balles (8/6)</w:t>
      </w:r>
    </w:p>
    <w:p w:rsidR="00000000" w:rsidDel="00000000" w:rsidP="00000000" w:rsidRDefault="00000000" w:rsidRPr="00000000" w14:paraId="00000143">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Focus de combat 3</w:t>
      </w:r>
    </w:p>
    <w:p w:rsidR="00000000" w:rsidDel="00000000" w:rsidP="00000000" w:rsidRDefault="00000000" w:rsidRPr="00000000" w14:paraId="00000144">
      <w:pPr>
        <w:ind w:left="720" w:firstLine="720"/>
        <w:rPr>
          <w:rFonts w:ascii="Garamond" w:cs="Garamond" w:eastAsia="Garamond" w:hAnsi="Garamond"/>
          <w:sz w:val="18"/>
          <w:szCs w:val="18"/>
          <w:u w:val="single"/>
        </w:rPr>
      </w:pPr>
      <w:r w:rsidDel="00000000" w:rsidR="00000000" w:rsidRPr="00000000">
        <w:rPr>
          <w:rFonts w:ascii="Garamond" w:cs="Garamond" w:eastAsia="Garamond" w:hAnsi="Garamond"/>
          <w:sz w:val="18"/>
          <w:szCs w:val="18"/>
          <w:u w:val="single"/>
          <w:rtl w:val="0"/>
        </w:rPr>
        <w:t xml:space="preserve">Sort :</w:t>
      </w:r>
    </w:p>
    <w:p w:rsidR="00000000" w:rsidDel="00000000" w:rsidP="00000000" w:rsidRDefault="00000000" w:rsidRPr="00000000" w14:paraId="00000145">
      <w:pPr>
        <w:rPr>
          <w:rFonts w:ascii="Garamond" w:cs="Garamond" w:eastAsia="Garamond" w:hAnsi="Garamond"/>
          <w:sz w:val="18"/>
          <w:szCs w:val="18"/>
          <w:u w:val="single"/>
        </w:rPr>
      </w:pPr>
      <w:r w:rsidDel="00000000" w:rsidR="00000000" w:rsidRPr="00000000">
        <w:rPr>
          <w:rFonts w:ascii="Garamond" w:cs="Garamond" w:eastAsia="Garamond" w:hAnsi="Garamond"/>
          <w:sz w:val="18"/>
          <w:szCs w:val="18"/>
          <w:u w:val="single"/>
        </w:rPr>
        <w:drawing>
          <wp:inline distB="114300" distT="114300" distL="114300" distR="114300">
            <wp:extent cx="3355023" cy="641671"/>
            <wp:effectExtent b="0" l="0" r="0" t="0"/>
            <wp:docPr id="6"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3355023" cy="641671"/>
                    </a:xfrm>
                    <a:prstGeom prst="rect"/>
                    <a:ln/>
                  </pic:spPr>
                </pic:pic>
              </a:graphicData>
            </a:graphic>
          </wp:inline>
        </w:drawing>
      </w:r>
      <w:r w:rsidDel="00000000" w:rsidR="00000000" w:rsidRPr="00000000">
        <w:rPr>
          <w:rFonts w:ascii="Garamond" w:cs="Garamond" w:eastAsia="Garamond" w:hAnsi="Garamond"/>
          <w:sz w:val="18"/>
          <w:szCs w:val="18"/>
          <w:u w:val="single"/>
        </w:rPr>
        <w:drawing>
          <wp:inline distB="114300" distT="114300" distL="114300" distR="114300">
            <wp:extent cx="3516948" cy="1031412"/>
            <wp:effectExtent b="0" l="0" r="0" t="0"/>
            <wp:docPr id="7"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3516948" cy="1031412"/>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rPr>
          <w:rFonts w:ascii="Garamond" w:cs="Garamond" w:eastAsia="Garamond" w:hAnsi="Garamond"/>
          <w:sz w:val="18"/>
          <w:szCs w:val="18"/>
          <w:u w:val="single"/>
        </w:rPr>
      </w:pPr>
      <w:r w:rsidDel="00000000" w:rsidR="00000000" w:rsidRPr="00000000">
        <w:rPr>
          <w:rFonts w:ascii="Garamond" w:cs="Garamond" w:eastAsia="Garamond" w:hAnsi="Garamond"/>
          <w:sz w:val="18"/>
          <w:szCs w:val="18"/>
          <w:u w:val="single"/>
        </w:rPr>
        <w:drawing>
          <wp:inline distB="114300" distT="114300" distL="114300" distR="114300">
            <wp:extent cx="3316923" cy="633069"/>
            <wp:effectExtent b="0" l="0" r="0" t="0"/>
            <wp:docPr id="8"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3316923" cy="633069"/>
                    </a:xfrm>
                    <a:prstGeom prst="rect"/>
                    <a:ln/>
                  </pic:spPr>
                </pic:pic>
              </a:graphicData>
            </a:graphic>
          </wp:inline>
        </w:drawing>
      </w:r>
      <w:r w:rsidDel="00000000" w:rsidR="00000000" w:rsidRPr="00000000">
        <w:rPr>
          <w:rFonts w:ascii="Garamond" w:cs="Garamond" w:eastAsia="Garamond" w:hAnsi="Garamond"/>
          <w:sz w:val="18"/>
          <w:szCs w:val="18"/>
          <w:u w:val="single"/>
        </w:rPr>
        <w:drawing>
          <wp:inline distB="114300" distT="114300" distL="114300" distR="114300">
            <wp:extent cx="3335973" cy="798122"/>
            <wp:effectExtent b="0" l="0" r="0" t="0"/>
            <wp:docPr id="9"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3335973" cy="798122"/>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ind w:left="1440" w:firstLine="0"/>
        <w:rPr>
          <w:rFonts w:ascii="Garamond" w:cs="Garamond" w:eastAsia="Garamond" w:hAnsi="Garamond"/>
          <w:sz w:val="18"/>
          <w:szCs w:val="18"/>
          <w:u w:val="single"/>
        </w:rPr>
      </w:pPr>
      <w:r w:rsidDel="00000000" w:rsidR="00000000" w:rsidRPr="00000000">
        <w:rPr>
          <w:rFonts w:ascii="Garamond" w:cs="Garamond" w:eastAsia="Garamond" w:hAnsi="Garamond"/>
          <w:sz w:val="18"/>
          <w:szCs w:val="18"/>
          <w:u w:val="single"/>
        </w:rPr>
        <w:drawing>
          <wp:inline distB="114300" distT="114300" distL="114300" distR="114300">
            <wp:extent cx="3555048" cy="1562177"/>
            <wp:effectExtent b="0" l="0" r="0" t="0"/>
            <wp:docPr id="10"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3555048" cy="1562177"/>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Traitez les dommages par le feu comme des Dommages physiques, mais l’armure d’Impact ne protège qu’avec la moitié (arrondie au supérieur) de sa valeur. L’amélioration d’armure protection ignifuge (p.327) ajoute son indice complet à l’indice d’armure.Les objets touchés par une attaque à dommages par le feu risquent de prendre feu. Effectuez un test de résistance aux dommages en utilisant l’indice d’Armure de l’objet×2 (voir Barrières,p.166) ou son indice d’Armure s’il est vulnérable au feu (matériaux inflammables dans du feu, par exemple). Il est laissé à l’appréciation du meneur de jeu de savoir quels objets dans la zone doivent être testés; la plupart des effets peuvent simplement être improvisés. Le meneur de jeu décide quels objets prennent feu et continueront à brûler, en règle générale, tout objet dont l’indice (modifié) d’Armure est inférieur à la VD de Feu et qui a pris feu.Si un objet est en feu, notez la VD de Feu infligée à l’origine: c’est l’indice des dommages par le feu. À la fin de chaque Tour de combat sui-vant, le meneur de jeu décide si le feu a progressé, diminué ou a stagné, en fonction de l’inflammabilité de l’objet, des efforts pour éteindre le feu, les conditions environnementales, etc. Ajustez l’indice des dommages par le feu en fonction. Si l’indice est réduit à 0, les flammes s’éteignent. Dans tous les autres cas, effectuez un autre test de résistance aux dommages contre une VD égale à l’indice ajusté de dommages par le feu. Continuez de cette façon jusqu’à ce que le feu diminue (rien ne brûle indéfiniment, mais le feu peut aussi se répandre à des objets alentours).Les effets secondaires exacts des dommages par le feu sur des objets sont déterminés par le meneur de jeu. Le bois et le papier ont de grandes chances d’être consumés, les plastiques et objets manufacturés courants fondent, tandis que des matériaux résistants au feu et les métaux roussissent mais ne sont pas affectés outre mesure par des flammes normales. L’électronique endommagée peut court-circuiter et cesser de fonctionner, tandis que les armes peuvent être faussées et ont des chances de s’en-rayer ou de se fissurer. Les munitions et les explosifs peuvent exploser.</w:t>
      </w:r>
    </w:p>
    <w:p w:rsidR="00000000" w:rsidDel="00000000" w:rsidP="00000000" w:rsidRDefault="00000000" w:rsidRPr="00000000" w14:paraId="00000149">
      <w:pPr>
        <w:rPr>
          <w:rFonts w:ascii="Garamond" w:cs="Garamond" w:eastAsia="Garamond" w:hAnsi="Garamond"/>
          <w:sz w:val="18"/>
          <w:szCs w:val="18"/>
          <w:u w:val="single"/>
        </w:rPr>
      </w:pPr>
      <w:r w:rsidDel="00000000" w:rsidR="00000000" w:rsidRPr="00000000">
        <w:rPr>
          <w:rtl w:val="0"/>
        </w:rPr>
      </w:r>
    </w:p>
    <w:p w:rsidR="00000000" w:rsidDel="00000000" w:rsidP="00000000" w:rsidRDefault="00000000" w:rsidRPr="00000000" w14:paraId="0000014A">
      <w:pPr>
        <w:pStyle w:val="Heading3"/>
        <w:rPr/>
      </w:pPr>
      <w:r w:rsidDel="00000000" w:rsidR="00000000" w:rsidRPr="00000000">
        <w:rPr>
          <w:rtl w:val="0"/>
        </w:rPr>
        <w:t xml:space="preserve">Coordinateur (2)</w:t>
      </w:r>
    </w:p>
    <w:p w:rsidR="00000000" w:rsidDel="00000000" w:rsidP="00000000" w:rsidRDefault="00000000" w:rsidRPr="00000000" w14:paraId="0000014B">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Con</w:t>
        <w:tab/>
        <w:t xml:space="preserve">Agi</w:t>
        <w:tab/>
        <w:t xml:space="preserve">Réa</w:t>
        <w:tab/>
        <w:t xml:space="preserve">For</w:t>
        <w:tab/>
        <w:t xml:space="preserve">Cha</w:t>
        <w:tab/>
        <w:t xml:space="preserve">Int</w:t>
        <w:tab/>
        <w:t xml:space="preserve">Log</w:t>
      </w:r>
    </w:p>
    <w:p w:rsidR="00000000" w:rsidDel="00000000" w:rsidP="00000000" w:rsidRDefault="00000000" w:rsidRPr="00000000" w14:paraId="0000014C">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4     </w:t>
        <w:tab/>
        <w:t xml:space="preserve">5 </w:t>
        <w:tab/>
        <w:t xml:space="preserve">5(+1) </w:t>
        <w:tab/>
        <w:t xml:space="preserve">5 </w:t>
        <w:tab/>
        <w:t xml:space="preserve">4 </w:t>
        <w:tab/>
        <w:t xml:space="preserve">5</w:t>
        <w:tab/>
        <w:t xml:space="preserve">5</w:t>
      </w:r>
    </w:p>
    <w:p w:rsidR="00000000" w:rsidDel="00000000" w:rsidP="00000000" w:rsidRDefault="00000000" w:rsidRPr="00000000" w14:paraId="0000014D">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Vol</w:t>
        <w:tab/>
        <w:t xml:space="preserve">Chan</w:t>
        <w:tab/>
        <w:t xml:space="preserve">Ess</w:t>
        <w:tab/>
        <w:t xml:space="preserve">Mag</w:t>
        <w:tab/>
        <w:t xml:space="preserve">Init</w:t>
        <w:tab/>
        <w:t xml:space="preserve">PI</w:t>
        <w:tab/>
        <w:t xml:space="preserve">MC</w:t>
      </w:r>
    </w:p>
    <w:p w:rsidR="00000000" w:rsidDel="00000000" w:rsidP="00000000" w:rsidRDefault="00000000" w:rsidRPr="00000000" w14:paraId="0000014E">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6 </w:t>
        <w:tab/>
        <w:t xml:space="preserve">2 </w:t>
        <w:tab/>
        <w:t xml:space="preserve">3 </w:t>
        <w:tab/>
        <w:t xml:space="preserve">0</w:t>
        <w:tab/>
        <w:t xml:space="preserve">11</w:t>
        <w:tab/>
        <w:t xml:space="preserve">2 </w:t>
        <w:tab/>
        <w:t xml:space="preserve">10/11</w:t>
      </w:r>
    </w:p>
    <w:p w:rsidR="00000000" w:rsidDel="00000000" w:rsidP="00000000" w:rsidRDefault="00000000" w:rsidRPr="00000000" w14:paraId="0000014F">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Augmentation :</w:t>
      </w:r>
      <w:r w:rsidDel="00000000" w:rsidR="00000000" w:rsidRPr="00000000">
        <w:rPr>
          <w:rFonts w:ascii="Garamond" w:cs="Garamond" w:eastAsia="Garamond" w:hAnsi="Garamond"/>
          <w:sz w:val="18"/>
          <w:szCs w:val="18"/>
          <w:rtl w:val="0"/>
        </w:rPr>
        <w:t xml:space="preserve"> Réflexes câblés (1)</w:t>
      </w:r>
    </w:p>
    <w:p w:rsidR="00000000" w:rsidDel="00000000" w:rsidP="00000000" w:rsidRDefault="00000000" w:rsidRPr="00000000" w14:paraId="00000150">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Compétences :</w:t>
      </w:r>
      <w:r w:rsidDel="00000000" w:rsidR="00000000" w:rsidRPr="00000000">
        <w:rPr>
          <w:rFonts w:ascii="Garamond" w:cs="Garamond" w:eastAsia="Garamond" w:hAnsi="Garamond"/>
          <w:sz w:val="18"/>
          <w:szCs w:val="18"/>
          <w:rtl w:val="0"/>
        </w:rPr>
        <w:t xml:space="preserve"> Armes à Feu(GC) 4,  Combat rapproché à main nu 3, Étiquette(Corporation) 3(+2)</w:t>
      </w:r>
    </w:p>
    <w:p w:rsidR="00000000" w:rsidDel="00000000" w:rsidP="00000000" w:rsidRDefault="00000000" w:rsidRPr="00000000" w14:paraId="00000151">
      <w:pPr>
        <w:ind w:left="1440" w:firstLine="0"/>
        <w:rPr>
          <w:rFonts w:ascii="Garamond" w:cs="Garamond" w:eastAsia="Garamond" w:hAnsi="Garamond"/>
          <w:sz w:val="18"/>
          <w:szCs w:val="18"/>
          <w:u w:val="single"/>
        </w:rPr>
      </w:pPr>
      <w:r w:rsidDel="00000000" w:rsidR="00000000" w:rsidRPr="00000000">
        <w:rPr>
          <w:rFonts w:ascii="Garamond" w:cs="Garamond" w:eastAsia="Garamond" w:hAnsi="Garamond"/>
          <w:sz w:val="18"/>
          <w:szCs w:val="18"/>
          <w:rtl w:val="0"/>
        </w:rPr>
        <w:t xml:space="preserve">Armes de Jet (non aérodyna­miques) 2(+2),  Athlétisme 3, Furtivité (milieu urbain) 3(+2), Premiers soins 3,Intimidation (métho­de orale) 3(+2), Leadership 3, Perception 4</w:t>
      </w:r>
      <w:r w:rsidDel="00000000" w:rsidR="00000000" w:rsidRPr="00000000">
        <w:rPr>
          <w:rtl w:val="0"/>
        </w:rPr>
      </w:r>
    </w:p>
    <w:p w:rsidR="00000000" w:rsidDel="00000000" w:rsidP="00000000" w:rsidRDefault="00000000" w:rsidRPr="00000000" w14:paraId="00000152">
      <w:pPr>
        <w:ind w:left="720" w:firstLine="720"/>
        <w:rPr>
          <w:rFonts w:ascii="Garamond" w:cs="Garamond" w:eastAsia="Garamond" w:hAnsi="Garamond"/>
          <w:sz w:val="18"/>
          <w:szCs w:val="18"/>
          <w:u w:val="single"/>
        </w:rPr>
      </w:pPr>
      <w:r w:rsidDel="00000000" w:rsidR="00000000" w:rsidRPr="00000000">
        <w:rPr>
          <w:rFonts w:ascii="Garamond" w:cs="Garamond" w:eastAsia="Garamond" w:hAnsi="Garamond"/>
          <w:sz w:val="18"/>
          <w:szCs w:val="18"/>
          <w:u w:val="single"/>
          <w:rtl w:val="0"/>
        </w:rPr>
        <w:t xml:space="preserve">Equipement :</w:t>
      </w:r>
    </w:p>
    <w:p w:rsidR="00000000" w:rsidDel="00000000" w:rsidP="00000000" w:rsidRDefault="00000000" w:rsidRPr="00000000" w14:paraId="00000153">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Pr>
        <w:drawing>
          <wp:inline distB="114300" distT="114300" distL="114300" distR="114300">
            <wp:extent cx="6098223" cy="307823"/>
            <wp:effectExtent b="0" l="0" r="0" t="0"/>
            <wp:docPr id="48"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6098223" cy="307823"/>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numPr>
          <w:ilvl w:val="0"/>
          <w:numId w:val="2"/>
        </w:numPr>
        <w:ind w:left="2160" w:hanging="36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Visée Laser +1</w:t>
      </w:r>
    </w:p>
    <w:p w:rsidR="00000000" w:rsidDel="00000000" w:rsidP="00000000" w:rsidRDefault="00000000" w:rsidRPr="00000000" w14:paraId="00000155">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Veste pare-balles (8/6)</w:t>
      </w:r>
    </w:p>
    <w:p w:rsidR="00000000" w:rsidDel="00000000" w:rsidP="00000000" w:rsidRDefault="00000000" w:rsidRPr="00000000" w14:paraId="00000156">
      <w:pPr>
        <w:ind w:left="720" w:firstLine="720"/>
        <w:rPr>
          <w:rFonts w:ascii="Garamond" w:cs="Garamond" w:eastAsia="Garamond" w:hAnsi="Garamond"/>
          <w:sz w:val="18"/>
          <w:szCs w:val="18"/>
        </w:rPr>
      </w:pPr>
      <w:r w:rsidDel="00000000" w:rsidR="00000000" w:rsidRPr="00000000">
        <w:rPr>
          <w:rtl w:val="0"/>
        </w:rPr>
      </w:r>
    </w:p>
    <w:p w:rsidR="00000000" w:rsidDel="00000000" w:rsidP="00000000" w:rsidRDefault="00000000" w:rsidRPr="00000000" w14:paraId="00000157">
      <w:pPr>
        <w:pStyle w:val="Heading3"/>
        <w:rPr/>
      </w:pPr>
      <w:r w:rsidDel="00000000" w:rsidR="00000000" w:rsidRPr="00000000">
        <w:rPr>
          <w:rtl w:val="0"/>
        </w:rPr>
        <w:t xml:space="preserve">Système de Multitech</w:t>
      </w:r>
    </w:p>
    <w:p w:rsidR="00000000" w:rsidDel="00000000" w:rsidP="00000000" w:rsidRDefault="00000000" w:rsidRPr="00000000" w14:paraId="00000158">
      <w:pPr>
        <w:ind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ab/>
        <w:t xml:space="preserve">NA</w:t>
      </w:r>
    </w:p>
    <w:p w:rsidR="00000000" w:rsidDel="00000000" w:rsidP="00000000" w:rsidRDefault="00000000" w:rsidRPr="00000000" w14:paraId="00000159">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2 - Système 2 - Firewall 6</w:t>
      </w:r>
    </w:p>
    <w:p w:rsidR="00000000" w:rsidDel="00000000" w:rsidP="00000000" w:rsidRDefault="00000000" w:rsidRPr="00000000" w14:paraId="0000015A">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5</w:t>
      </w:r>
    </w:p>
    <w:p w:rsidR="00000000" w:rsidDel="00000000" w:rsidP="00000000" w:rsidRDefault="00000000" w:rsidRPr="00000000" w14:paraId="0000015B">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UST-1</w:t>
      </w:r>
    </w:p>
    <w:p w:rsidR="00000000" w:rsidDel="00000000" w:rsidP="00000000" w:rsidRDefault="00000000" w:rsidRPr="00000000" w14:paraId="0000015C">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PE/S-1</w:t>
      </w:r>
    </w:p>
    <w:p w:rsidR="00000000" w:rsidDel="00000000" w:rsidP="00000000" w:rsidRDefault="00000000" w:rsidRPr="00000000" w14:paraId="0000015D">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2 - Système 2 - Firewall 5</w:t>
      </w:r>
    </w:p>
    <w:p w:rsidR="00000000" w:rsidDel="00000000" w:rsidP="00000000" w:rsidRDefault="00000000" w:rsidRPr="00000000" w14:paraId="0000015E">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USD-1</w:t>
      </w:r>
    </w:p>
    <w:p w:rsidR="00000000" w:rsidDel="00000000" w:rsidP="00000000" w:rsidRDefault="00000000" w:rsidRPr="00000000" w14:paraId="0000015F">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2 - Système 2 - Firewall 6</w:t>
      </w:r>
    </w:p>
    <w:p w:rsidR="00000000" w:rsidDel="00000000" w:rsidP="00000000" w:rsidRDefault="00000000" w:rsidRPr="00000000" w14:paraId="00000160">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6</w:t>
      </w:r>
    </w:p>
    <w:p w:rsidR="00000000" w:rsidDel="00000000" w:rsidP="00000000" w:rsidRDefault="00000000" w:rsidRPr="00000000" w14:paraId="00000161">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UST-2</w:t>
      </w:r>
    </w:p>
    <w:p w:rsidR="00000000" w:rsidDel="00000000" w:rsidP="00000000" w:rsidRDefault="00000000" w:rsidRPr="00000000" w14:paraId="00000162">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2 - Système 2 - Firewall 6</w:t>
      </w:r>
    </w:p>
    <w:p w:rsidR="00000000" w:rsidDel="00000000" w:rsidP="00000000" w:rsidRDefault="00000000" w:rsidRPr="00000000" w14:paraId="00000163">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6</w:t>
      </w:r>
    </w:p>
    <w:p w:rsidR="00000000" w:rsidDel="00000000" w:rsidP="00000000" w:rsidRDefault="00000000" w:rsidRPr="00000000" w14:paraId="00000164">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PE/S-2</w:t>
      </w:r>
    </w:p>
    <w:p w:rsidR="00000000" w:rsidDel="00000000" w:rsidP="00000000" w:rsidRDefault="00000000" w:rsidRPr="00000000" w14:paraId="00000165">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2 - Système 2 - Firewall 6</w:t>
      </w:r>
    </w:p>
    <w:p w:rsidR="00000000" w:rsidDel="00000000" w:rsidP="00000000" w:rsidRDefault="00000000" w:rsidRPr="00000000" w14:paraId="00000166">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5</w:t>
      </w:r>
    </w:p>
    <w:p w:rsidR="00000000" w:rsidDel="00000000" w:rsidP="00000000" w:rsidRDefault="00000000" w:rsidRPr="00000000" w14:paraId="00000167">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USD-2</w:t>
      </w:r>
    </w:p>
    <w:p w:rsidR="00000000" w:rsidDel="00000000" w:rsidP="00000000" w:rsidRDefault="00000000" w:rsidRPr="00000000" w14:paraId="00000168">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2 - Système 2 - Firewall 6</w:t>
      </w:r>
    </w:p>
    <w:p w:rsidR="00000000" w:rsidDel="00000000" w:rsidP="00000000" w:rsidRDefault="00000000" w:rsidRPr="00000000" w14:paraId="00000169">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5</w:t>
      </w:r>
    </w:p>
    <w:p w:rsidR="00000000" w:rsidDel="00000000" w:rsidP="00000000" w:rsidRDefault="00000000" w:rsidRPr="00000000" w14:paraId="0000016A">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UST-3</w:t>
      </w:r>
    </w:p>
    <w:p w:rsidR="00000000" w:rsidDel="00000000" w:rsidP="00000000" w:rsidRDefault="00000000" w:rsidRPr="00000000" w14:paraId="0000016B">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3 - Système 3 - Firewall 6</w:t>
      </w:r>
    </w:p>
    <w:p w:rsidR="00000000" w:rsidDel="00000000" w:rsidP="00000000" w:rsidRDefault="00000000" w:rsidRPr="00000000" w14:paraId="0000016C">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6</w:t>
      </w:r>
    </w:p>
    <w:p w:rsidR="00000000" w:rsidDel="00000000" w:rsidP="00000000" w:rsidRDefault="00000000" w:rsidRPr="00000000" w14:paraId="0000016D">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Attaque 6</w:t>
      </w:r>
    </w:p>
    <w:p w:rsidR="00000000" w:rsidDel="00000000" w:rsidP="00000000" w:rsidRDefault="00000000" w:rsidRPr="00000000" w14:paraId="0000016E">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PE/S-3</w:t>
      </w:r>
    </w:p>
    <w:p w:rsidR="00000000" w:rsidDel="00000000" w:rsidP="00000000" w:rsidRDefault="00000000" w:rsidRPr="00000000" w14:paraId="0000016F">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3 - Système 3 - Firewall 6</w:t>
      </w:r>
    </w:p>
    <w:p w:rsidR="00000000" w:rsidDel="00000000" w:rsidP="00000000" w:rsidRDefault="00000000" w:rsidRPr="00000000" w14:paraId="00000170">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6</w:t>
      </w:r>
    </w:p>
    <w:p w:rsidR="00000000" w:rsidDel="00000000" w:rsidP="00000000" w:rsidRDefault="00000000" w:rsidRPr="00000000" w14:paraId="00000171">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USD-3</w:t>
      </w:r>
    </w:p>
    <w:p w:rsidR="00000000" w:rsidDel="00000000" w:rsidP="00000000" w:rsidRDefault="00000000" w:rsidRPr="00000000" w14:paraId="00000172">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3 - Système 3 - Firewall 6</w:t>
      </w:r>
    </w:p>
    <w:p w:rsidR="00000000" w:rsidDel="00000000" w:rsidP="00000000" w:rsidRDefault="00000000" w:rsidRPr="00000000" w14:paraId="00000173">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6</w:t>
      </w:r>
    </w:p>
    <w:p w:rsidR="00000000" w:rsidDel="00000000" w:rsidP="00000000" w:rsidRDefault="00000000" w:rsidRPr="00000000" w14:paraId="00000174">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Fosses noires 7 (matrice p111)</w:t>
      </w:r>
    </w:p>
    <w:p w:rsidR="00000000" w:rsidDel="00000000" w:rsidP="00000000" w:rsidRDefault="00000000" w:rsidRPr="00000000" w14:paraId="00000175">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UC</w:t>
      </w:r>
    </w:p>
    <w:p w:rsidR="00000000" w:rsidDel="00000000" w:rsidP="00000000" w:rsidRDefault="00000000" w:rsidRPr="00000000" w14:paraId="00000176">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5 - Système 5 - Firewall 7</w:t>
      </w:r>
    </w:p>
    <w:p w:rsidR="00000000" w:rsidDel="00000000" w:rsidP="00000000" w:rsidRDefault="00000000" w:rsidRPr="00000000" w14:paraId="00000177">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6</w:t>
      </w:r>
    </w:p>
    <w:p w:rsidR="00000000" w:rsidDel="00000000" w:rsidP="00000000" w:rsidRDefault="00000000" w:rsidRPr="00000000" w14:paraId="00000178">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Blackout 7</w:t>
      </w:r>
    </w:p>
    <w:p w:rsidR="00000000" w:rsidDel="00000000" w:rsidP="00000000" w:rsidRDefault="00000000" w:rsidRPr="00000000" w14:paraId="00000179">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UST-4</w:t>
      </w:r>
    </w:p>
    <w:p w:rsidR="00000000" w:rsidDel="00000000" w:rsidP="00000000" w:rsidRDefault="00000000" w:rsidRPr="00000000" w14:paraId="0000017A">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5 - Système 5 - Firewall 7</w:t>
      </w:r>
    </w:p>
    <w:p w:rsidR="00000000" w:rsidDel="00000000" w:rsidP="00000000" w:rsidRDefault="00000000" w:rsidRPr="00000000" w14:paraId="0000017B">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6</w:t>
      </w:r>
    </w:p>
    <w:p w:rsidR="00000000" w:rsidDel="00000000" w:rsidP="00000000" w:rsidRDefault="00000000" w:rsidRPr="00000000" w14:paraId="0000017C">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PE/S-4</w:t>
      </w:r>
    </w:p>
    <w:p w:rsidR="00000000" w:rsidDel="00000000" w:rsidP="00000000" w:rsidRDefault="00000000" w:rsidRPr="00000000" w14:paraId="0000017D">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3 - Système 3- Firewall 6</w:t>
      </w:r>
    </w:p>
    <w:p w:rsidR="00000000" w:rsidDel="00000000" w:rsidP="00000000" w:rsidRDefault="00000000" w:rsidRPr="00000000" w14:paraId="0000017E">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ab/>
        <w:t xml:space="preserve">CI Pistage 6</w:t>
      </w:r>
    </w:p>
    <w:p w:rsidR="00000000" w:rsidDel="00000000" w:rsidP="00000000" w:rsidRDefault="00000000" w:rsidRPr="00000000" w14:paraId="0000017F">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USD-4</w:t>
      </w:r>
    </w:p>
    <w:p w:rsidR="00000000" w:rsidDel="00000000" w:rsidP="00000000" w:rsidRDefault="00000000" w:rsidRPr="00000000" w14:paraId="00000180">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3 - Système 3- Firewall 6</w:t>
      </w:r>
    </w:p>
    <w:p w:rsidR="00000000" w:rsidDel="00000000" w:rsidP="00000000" w:rsidRDefault="00000000" w:rsidRPr="00000000" w14:paraId="00000181">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6</w:t>
      </w:r>
    </w:p>
    <w:p w:rsidR="00000000" w:rsidDel="00000000" w:rsidP="00000000" w:rsidRDefault="00000000" w:rsidRPr="00000000" w14:paraId="00000182">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NE-1</w:t>
      </w:r>
    </w:p>
    <w:p w:rsidR="00000000" w:rsidDel="00000000" w:rsidP="00000000" w:rsidRDefault="00000000" w:rsidRPr="00000000" w14:paraId="00000183">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2 - Système 2 - Firewall 6</w:t>
      </w:r>
    </w:p>
    <w:p w:rsidR="00000000" w:rsidDel="00000000" w:rsidP="00000000" w:rsidRDefault="00000000" w:rsidRPr="00000000" w14:paraId="00000184">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UST-5</w:t>
      </w:r>
    </w:p>
    <w:p w:rsidR="00000000" w:rsidDel="00000000" w:rsidP="00000000" w:rsidRDefault="00000000" w:rsidRPr="00000000" w14:paraId="00000185">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ab/>
        <w:t xml:space="preserve">Réponse 5 - Système 5 - Firewall 7</w:t>
      </w:r>
    </w:p>
    <w:p w:rsidR="00000000" w:rsidDel="00000000" w:rsidP="00000000" w:rsidRDefault="00000000" w:rsidRPr="00000000" w14:paraId="00000186">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6</w:t>
      </w:r>
    </w:p>
    <w:p w:rsidR="00000000" w:rsidDel="00000000" w:rsidP="00000000" w:rsidRDefault="00000000" w:rsidRPr="00000000" w14:paraId="00000187">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PE/S-5</w:t>
      </w:r>
    </w:p>
    <w:p w:rsidR="00000000" w:rsidDel="00000000" w:rsidP="00000000" w:rsidRDefault="00000000" w:rsidRPr="00000000" w14:paraId="00000188">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5 - Système 5- Firewall 6</w:t>
      </w:r>
    </w:p>
    <w:p w:rsidR="00000000" w:rsidDel="00000000" w:rsidP="00000000" w:rsidRDefault="00000000" w:rsidRPr="00000000" w14:paraId="00000189">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5</w:t>
      </w:r>
    </w:p>
    <w:p w:rsidR="00000000" w:rsidDel="00000000" w:rsidP="00000000" w:rsidRDefault="00000000" w:rsidRPr="00000000" w14:paraId="0000018A">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USD-5</w:t>
      </w:r>
    </w:p>
    <w:p w:rsidR="00000000" w:rsidDel="00000000" w:rsidP="00000000" w:rsidRDefault="00000000" w:rsidRPr="00000000" w14:paraId="0000018B">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5 - Système 5- Firewall 6</w:t>
      </w:r>
    </w:p>
    <w:p w:rsidR="00000000" w:rsidDel="00000000" w:rsidP="00000000" w:rsidRDefault="00000000" w:rsidRPr="00000000" w14:paraId="0000018C">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6</w:t>
      </w:r>
    </w:p>
    <w:p w:rsidR="00000000" w:rsidDel="00000000" w:rsidP="00000000" w:rsidRDefault="00000000" w:rsidRPr="00000000" w14:paraId="0000018D">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UST-6</w:t>
      </w:r>
    </w:p>
    <w:p w:rsidR="00000000" w:rsidDel="00000000" w:rsidP="00000000" w:rsidRDefault="00000000" w:rsidRPr="00000000" w14:paraId="0000018E">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5 - Système 5 - Firewall 7</w:t>
      </w:r>
    </w:p>
    <w:p w:rsidR="00000000" w:rsidDel="00000000" w:rsidP="00000000" w:rsidRDefault="00000000" w:rsidRPr="00000000" w14:paraId="0000018F">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6</w:t>
      </w:r>
    </w:p>
    <w:p w:rsidR="00000000" w:rsidDel="00000000" w:rsidP="00000000" w:rsidRDefault="00000000" w:rsidRPr="00000000" w14:paraId="00000190">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PE/S-6</w:t>
      </w:r>
    </w:p>
    <w:p w:rsidR="00000000" w:rsidDel="00000000" w:rsidP="00000000" w:rsidRDefault="00000000" w:rsidRPr="00000000" w14:paraId="00000191">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3 - Système 3- Firewall 6</w:t>
      </w:r>
    </w:p>
    <w:p w:rsidR="00000000" w:rsidDel="00000000" w:rsidP="00000000" w:rsidRDefault="00000000" w:rsidRPr="00000000" w14:paraId="00000192">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6</w:t>
      </w:r>
    </w:p>
    <w:p w:rsidR="00000000" w:rsidDel="00000000" w:rsidP="00000000" w:rsidRDefault="00000000" w:rsidRPr="00000000" w14:paraId="00000193">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USD-6</w:t>
      </w:r>
    </w:p>
    <w:p w:rsidR="00000000" w:rsidDel="00000000" w:rsidP="00000000" w:rsidRDefault="00000000" w:rsidRPr="00000000" w14:paraId="00000194">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3 - Système 3- Firewall 7</w:t>
      </w:r>
    </w:p>
    <w:p w:rsidR="00000000" w:rsidDel="00000000" w:rsidP="00000000" w:rsidRDefault="00000000" w:rsidRPr="00000000" w14:paraId="00000195">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6</w:t>
      </w:r>
    </w:p>
    <w:p w:rsidR="00000000" w:rsidDel="00000000" w:rsidP="00000000" w:rsidRDefault="00000000" w:rsidRPr="00000000" w14:paraId="00000196">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NE-2</w:t>
      </w:r>
    </w:p>
    <w:p w:rsidR="00000000" w:rsidDel="00000000" w:rsidP="00000000" w:rsidRDefault="00000000" w:rsidRPr="00000000" w14:paraId="00000197">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3 - Système 3- Firewall 6</w:t>
      </w:r>
    </w:p>
    <w:p w:rsidR="00000000" w:rsidDel="00000000" w:rsidP="00000000" w:rsidRDefault="00000000" w:rsidRPr="00000000" w14:paraId="00000198">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6</w:t>
      </w:r>
    </w:p>
    <w:p w:rsidR="00000000" w:rsidDel="00000000" w:rsidP="00000000" w:rsidRDefault="00000000" w:rsidRPr="00000000" w14:paraId="00000199">
      <w:pPr>
        <w:pStyle w:val="Heading2"/>
        <w:rPr>
          <w:color w:val="8db3e2"/>
        </w:rPr>
      </w:pPr>
      <w:r w:rsidDel="00000000" w:rsidR="00000000" w:rsidRPr="00000000">
        <w:rPr>
          <w:color w:val="8db3e2"/>
          <w:rtl w:val="0"/>
        </w:rPr>
        <w:t xml:space="preserve">Egouts de Seattle</w:t>
      </w:r>
    </w:p>
    <w:p w:rsidR="00000000" w:rsidDel="00000000" w:rsidP="00000000" w:rsidRDefault="00000000" w:rsidRPr="00000000" w14:paraId="0000019A">
      <w:pPr>
        <w:ind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Champ magique toxique 1</w:t>
      </w:r>
    </w:p>
    <w:p w:rsidR="00000000" w:rsidDel="00000000" w:rsidP="00000000" w:rsidRDefault="00000000" w:rsidRPr="00000000" w14:paraId="0000019B">
      <w:pPr>
        <w:ind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Jet de navigation étendu (Difficile)/par heure pour tomber sur les lostboys</w:t>
      </w:r>
    </w:p>
    <w:p w:rsidR="00000000" w:rsidDel="00000000" w:rsidP="00000000" w:rsidRDefault="00000000" w:rsidRPr="00000000" w14:paraId="0000019C">
      <w:pPr>
        <w:pStyle w:val="Heading3"/>
        <w:rPr/>
      </w:pPr>
      <w:r w:rsidDel="00000000" w:rsidR="00000000" w:rsidRPr="00000000">
        <w:rPr>
          <w:rtl w:val="0"/>
        </w:rPr>
        <w:t xml:space="preserve">Goules (15)</w:t>
      </w:r>
    </w:p>
    <w:p w:rsidR="00000000" w:rsidDel="00000000" w:rsidP="00000000" w:rsidRDefault="00000000" w:rsidRPr="00000000" w14:paraId="0000019D">
      <w:pPr>
        <w:rPr>
          <w:rFonts w:ascii="Garamond" w:cs="Garamond" w:eastAsia="Garamond" w:hAnsi="Garamond"/>
          <w:sz w:val="18"/>
          <w:szCs w:val="18"/>
        </w:rPr>
      </w:pPr>
      <w:r w:rsidDel="00000000" w:rsidR="00000000" w:rsidRPr="00000000">
        <w:rPr>
          <w:rFonts w:ascii="Garamond" w:cs="Garamond" w:eastAsia="Garamond" w:hAnsi="Garamond"/>
          <w:sz w:val="18"/>
          <w:szCs w:val="18"/>
        </w:rPr>
        <w:drawing>
          <wp:inline distB="114300" distT="114300" distL="114300" distR="114300">
            <wp:extent cx="3292694" cy="2388552"/>
            <wp:effectExtent b="0" l="0" r="0" t="0"/>
            <wp:docPr id="51" name="image18.png"/>
            <a:graphic>
              <a:graphicData uri="http://schemas.openxmlformats.org/drawingml/2006/picture">
                <pic:pic>
                  <pic:nvPicPr>
                    <pic:cNvPr id="0" name="image18.png"/>
                    <pic:cNvPicPr preferRelativeResize="0"/>
                  </pic:nvPicPr>
                  <pic:blipFill>
                    <a:blip r:embed="rId35"/>
                    <a:srcRect b="0" l="0" r="0" t="0"/>
                    <a:stretch>
                      <a:fillRect/>
                    </a:stretch>
                  </pic:blipFill>
                  <pic:spPr>
                    <a:xfrm>
                      <a:off x="0" y="0"/>
                      <a:ext cx="3292694" cy="2388552"/>
                    </a:xfrm>
                    <a:prstGeom prst="rect"/>
                    <a:ln/>
                  </pic:spPr>
                </pic:pic>
              </a:graphicData>
            </a:graphic>
          </wp:inline>
        </w:drawing>
      </w:r>
      <w:r w:rsidDel="00000000" w:rsidR="00000000" w:rsidRPr="00000000">
        <w:rPr>
          <w:rFonts w:ascii="Garamond" w:cs="Garamond" w:eastAsia="Garamond" w:hAnsi="Garamond"/>
          <w:sz w:val="18"/>
          <w:szCs w:val="18"/>
        </w:rPr>
        <w:drawing>
          <wp:inline distB="114300" distT="114300" distL="114300" distR="114300">
            <wp:extent cx="3612198" cy="2371422"/>
            <wp:effectExtent b="0" l="0" r="0" t="0"/>
            <wp:docPr id="52" name="image20.png"/>
            <a:graphic>
              <a:graphicData uri="http://schemas.openxmlformats.org/drawingml/2006/picture">
                <pic:pic>
                  <pic:nvPicPr>
                    <pic:cNvPr id="0" name="image20.png"/>
                    <pic:cNvPicPr preferRelativeResize="0"/>
                  </pic:nvPicPr>
                  <pic:blipFill>
                    <a:blip r:embed="rId36"/>
                    <a:srcRect b="0" l="0" r="0" t="0"/>
                    <a:stretch>
                      <a:fillRect/>
                    </a:stretch>
                  </pic:blipFill>
                  <pic:spPr>
                    <a:xfrm>
                      <a:off x="0" y="0"/>
                      <a:ext cx="3612198" cy="2371422"/>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rPr>
          <w:rFonts w:ascii="Garamond" w:cs="Garamond" w:eastAsia="Garamond" w:hAnsi="Garamond"/>
          <w:b w:val="1"/>
          <w:sz w:val="18"/>
          <w:szCs w:val="18"/>
        </w:rPr>
      </w:pPr>
      <w:r w:rsidDel="00000000" w:rsidR="00000000" w:rsidRPr="00000000">
        <w:rPr>
          <w:rtl w:val="0"/>
        </w:rPr>
      </w:r>
    </w:p>
    <w:p w:rsidR="00000000" w:rsidDel="00000000" w:rsidP="00000000" w:rsidRDefault="00000000" w:rsidRPr="00000000" w14:paraId="0000019F">
      <w:pPr>
        <w:pStyle w:val="Heading2"/>
        <w:rPr>
          <w:color w:val="8db3e2"/>
        </w:rPr>
      </w:pPr>
      <w:r w:rsidDel="00000000" w:rsidR="00000000" w:rsidRPr="00000000">
        <w:rPr>
          <w:color w:val="8db3e2"/>
          <w:rtl w:val="0"/>
        </w:rPr>
        <w:t xml:space="preserve">Hammond Necroplex à Tacoma</w:t>
      </w:r>
    </w:p>
    <w:p w:rsidR="00000000" w:rsidDel="00000000" w:rsidP="00000000" w:rsidRDefault="00000000" w:rsidRPr="00000000" w14:paraId="000001A0">
      <w:pPr>
        <w:pStyle w:val="Heading3"/>
        <w:rPr/>
      </w:pPr>
      <w:r w:rsidDel="00000000" w:rsidR="00000000" w:rsidRPr="00000000">
        <w:rPr>
          <w:rtl w:val="0"/>
        </w:rPr>
        <w:t xml:space="preserve">Gallowgrey</w:t>
      </w:r>
    </w:p>
    <w:p w:rsidR="00000000" w:rsidDel="00000000" w:rsidP="00000000" w:rsidRDefault="00000000" w:rsidRPr="00000000" w14:paraId="000001A1">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Con</w:t>
        <w:tab/>
        <w:t xml:space="preserve">Agi</w:t>
        <w:tab/>
        <w:t xml:space="preserve">Réa</w:t>
        <w:tab/>
        <w:t xml:space="preserve">For</w:t>
        <w:tab/>
        <w:t xml:space="preserve">Cha</w:t>
        <w:tab/>
        <w:t xml:space="preserve">Int</w:t>
        <w:tab/>
        <w:t xml:space="preserve">Log</w:t>
      </w:r>
    </w:p>
    <w:p w:rsidR="00000000" w:rsidDel="00000000" w:rsidP="00000000" w:rsidRDefault="00000000" w:rsidRPr="00000000" w14:paraId="000001A2">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8     </w:t>
        <w:tab/>
        <w:t xml:space="preserve">9 </w:t>
        <w:tab/>
        <w:t xml:space="preserve">22 </w:t>
        <w:tab/>
        <w:t xml:space="preserve">5 </w:t>
        <w:tab/>
        <w:t xml:space="preserve">7 </w:t>
        <w:tab/>
        <w:t xml:space="preserve">7</w:t>
        <w:tab/>
        <w:t xml:space="preserve">7</w:t>
      </w:r>
    </w:p>
    <w:p w:rsidR="00000000" w:rsidDel="00000000" w:rsidP="00000000" w:rsidRDefault="00000000" w:rsidRPr="00000000" w14:paraId="000001A3">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Vol</w:t>
        <w:tab/>
        <w:t xml:space="preserve">Chan</w:t>
        <w:tab/>
        <w:t xml:space="preserve">Ess</w:t>
        <w:tab/>
        <w:t xml:space="preserve">Mag</w:t>
        <w:tab/>
        <w:t xml:space="preserve">Init</w:t>
        <w:tab/>
        <w:t xml:space="preserve">PI</w:t>
        <w:tab/>
        <w:t xml:space="preserve">MC</w:t>
      </w:r>
    </w:p>
    <w:p w:rsidR="00000000" w:rsidDel="00000000" w:rsidP="00000000" w:rsidRDefault="00000000" w:rsidRPr="00000000" w14:paraId="000001A4">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7 </w:t>
        <w:tab/>
        <w:t xml:space="preserve">7 </w:t>
        <w:tab/>
        <w:t xml:space="preserve">7 </w:t>
        <w:tab/>
        <w:t xml:space="preserve">7</w:t>
        <w:tab/>
        <w:t xml:space="preserve">11</w:t>
        <w:tab/>
        <w:t xml:space="preserve">2 </w:t>
        <w:tab/>
        <w:t xml:space="preserve">10/11</w:t>
      </w:r>
    </w:p>
    <w:p w:rsidR="00000000" w:rsidDel="00000000" w:rsidP="00000000" w:rsidRDefault="00000000" w:rsidRPr="00000000" w14:paraId="000001A5">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Déplacement :</w:t>
      </w:r>
      <w:r w:rsidDel="00000000" w:rsidR="00000000" w:rsidRPr="00000000">
        <w:rPr>
          <w:rFonts w:ascii="Garamond" w:cs="Garamond" w:eastAsia="Garamond" w:hAnsi="Garamond"/>
          <w:sz w:val="18"/>
          <w:szCs w:val="18"/>
          <w:rtl w:val="0"/>
        </w:rPr>
        <w:t xml:space="preserve"> 10/25</w:t>
      </w:r>
    </w:p>
    <w:p w:rsidR="00000000" w:rsidDel="00000000" w:rsidP="00000000" w:rsidRDefault="00000000" w:rsidRPr="00000000" w14:paraId="000001A6">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Compétences :</w:t>
      </w:r>
      <w:r w:rsidDel="00000000" w:rsidR="00000000" w:rsidRPr="00000000">
        <w:rPr>
          <w:rFonts w:ascii="Garamond" w:cs="Garamond" w:eastAsia="Garamond" w:hAnsi="Garamond"/>
          <w:sz w:val="18"/>
          <w:szCs w:val="18"/>
          <w:rtl w:val="0"/>
        </w:rPr>
        <w:t xml:space="preserve"> Analyse astrale 7, Combat à mains nues 7, Combat astral 7, Esquive 7, Lancement de sorts 7, Perception 7</w:t>
      </w:r>
    </w:p>
    <w:p w:rsidR="00000000" w:rsidDel="00000000" w:rsidP="00000000" w:rsidRDefault="00000000" w:rsidRPr="00000000" w14:paraId="000001A7">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Pouvoirs :</w:t>
      </w:r>
      <w:r w:rsidDel="00000000" w:rsidR="00000000" w:rsidRPr="00000000">
        <w:rPr>
          <w:rtl w:val="0"/>
        </w:rPr>
      </w:r>
    </w:p>
    <w:p w:rsidR="00000000" w:rsidDel="00000000" w:rsidP="00000000" w:rsidRDefault="00000000" w:rsidRPr="00000000" w14:paraId="000001A8">
      <w:pPr>
        <w:rPr>
          <w:rFonts w:ascii="Garamond" w:cs="Garamond" w:eastAsia="Garamond" w:hAnsi="Garamond"/>
          <w:color w:val="000000"/>
          <w:sz w:val="18"/>
          <w:szCs w:val="18"/>
        </w:rPr>
      </w:pPr>
      <w:r w:rsidDel="00000000" w:rsidR="00000000" w:rsidRPr="00000000">
        <w:rPr>
          <w:rFonts w:ascii="Garamond" w:cs="Garamond" w:eastAsia="Garamond" w:hAnsi="Garamond"/>
          <w:color w:val="000000"/>
          <w:sz w:val="18"/>
          <w:szCs w:val="18"/>
        </w:rPr>
        <w:drawing>
          <wp:inline distB="114300" distT="114300" distL="114300" distR="114300">
            <wp:extent cx="2916873" cy="1124150"/>
            <wp:effectExtent b="0" l="0" r="0" t="0"/>
            <wp:docPr id="54"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2916873" cy="1124150"/>
                    </a:xfrm>
                    <a:prstGeom prst="rect"/>
                    <a:ln/>
                  </pic:spPr>
                </pic:pic>
              </a:graphicData>
            </a:graphic>
          </wp:inline>
        </w:drawing>
      </w:r>
      <w:r w:rsidDel="00000000" w:rsidR="00000000" w:rsidRPr="00000000">
        <w:rPr>
          <w:rFonts w:ascii="Garamond" w:cs="Garamond" w:eastAsia="Garamond" w:hAnsi="Garamond"/>
          <w:color w:val="000000"/>
          <w:sz w:val="18"/>
          <w:szCs w:val="18"/>
        </w:rPr>
        <w:drawing>
          <wp:inline distB="114300" distT="114300" distL="114300" distR="114300">
            <wp:extent cx="2897823" cy="535979"/>
            <wp:effectExtent b="0" l="0" r="0" t="0"/>
            <wp:docPr id="57"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2897823" cy="535979"/>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rPr>
          <w:rFonts w:ascii="Garamond" w:cs="Garamond" w:eastAsia="Garamond" w:hAnsi="Garamond"/>
          <w:sz w:val="18"/>
          <w:szCs w:val="18"/>
        </w:rPr>
      </w:pPr>
      <w:r w:rsidDel="00000000" w:rsidR="00000000" w:rsidRPr="00000000">
        <w:rPr>
          <w:rFonts w:ascii="Garamond" w:cs="Garamond" w:eastAsia="Garamond" w:hAnsi="Garamond"/>
          <w:color w:val="000000"/>
          <w:sz w:val="18"/>
          <w:szCs w:val="18"/>
        </w:rPr>
        <w:drawing>
          <wp:inline distB="0" distT="0" distL="0" distR="0">
            <wp:extent cx="2885440" cy="1440180"/>
            <wp:effectExtent b="0" l="0" r="0" t="0"/>
            <wp:docPr id="59" name="image10.png"/>
            <a:graphic>
              <a:graphicData uri="http://schemas.openxmlformats.org/drawingml/2006/picture">
                <pic:pic>
                  <pic:nvPicPr>
                    <pic:cNvPr id="0" name="image10.png"/>
                    <pic:cNvPicPr preferRelativeResize="0"/>
                  </pic:nvPicPr>
                  <pic:blipFill>
                    <a:blip r:embed="rId31"/>
                    <a:srcRect b="0" l="0" r="0" t="0"/>
                    <a:stretch>
                      <a:fillRect/>
                    </a:stretch>
                  </pic:blipFill>
                  <pic:spPr>
                    <a:xfrm>
                      <a:off x="0" y="0"/>
                      <a:ext cx="2885440" cy="1440180"/>
                    </a:xfrm>
                    <a:prstGeom prst="rect"/>
                    <a:ln/>
                  </pic:spPr>
                </pic:pic>
              </a:graphicData>
            </a:graphic>
          </wp:inline>
        </w:drawing>
      </w:r>
      <w:r w:rsidDel="00000000" w:rsidR="00000000" w:rsidRPr="00000000">
        <w:rPr>
          <w:rFonts w:ascii="Garamond" w:cs="Garamond" w:eastAsia="Garamond" w:hAnsi="Garamond"/>
          <w:sz w:val="18"/>
          <w:szCs w:val="18"/>
        </w:rPr>
        <w:drawing>
          <wp:inline distB="0" distT="0" distL="0" distR="0">
            <wp:extent cx="2310130" cy="1383665"/>
            <wp:effectExtent b="0" l="0" r="0" t="0"/>
            <wp:docPr id="62" name="image39.png"/>
            <a:graphic>
              <a:graphicData uri="http://schemas.openxmlformats.org/drawingml/2006/picture">
                <pic:pic>
                  <pic:nvPicPr>
                    <pic:cNvPr id="0" name="image39.png"/>
                    <pic:cNvPicPr preferRelativeResize="0"/>
                  </pic:nvPicPr>
                  <pic:blipFill>
                    <a:blip r:embed="rId25"/>
                    <a:srcRect b="0" l="0" r="0" t="0"/>
                    <a:stretch>
                      <a:fillRect/>
                    </a:stretch>
                  </pic:blipFill>
                  <pic:spPr>
                    <a:xfrm>
                      <a:off x="0" y="0"/>
                      <a:ext cx="2310130" cy="1383665"/>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rPr>
          <w:rFonts w:ascii="Garamond" w:cs="Garamond" w:eastAsia="Garamond" w:hAnsi="Garamond"/>
          <w:sz w:val="18"/>
          <w:szCs w:val="18"/>
        </w:rPr>
      </w:pPr>
      <w:r w:rsidDel="00000000" w:rsidR="00000000" w:rsidRPr="00000000">
        <w:rPr>
          <w:rFonts w:ascii="Garamond" w:cs="Garamond" w:eastAsia="Garamond" w:hAnsi="Garamond"/>
          <w:sz w:val="18"/>
          <w:szCs w:val="18"/>
        </w:rPr>
        <w:drawing>
          <wp:inline distB="114300" distT="114300" distL="114300" distR="114300">
            <wp:extent cx="2907348" cy="1274284"/>
            <wp:effectExtent b="0" l="0" r="0" t="0"/>
            <wp:docPr id="64" name="image35.png"/>
            <a:graphic>
              <a:graphicData uri="http://schemas.openxmlformats.org/drawingml/2006/picture">
                <pic:pic>
                  <pic:nvPicPr>
                    <pic:cNvPr id="0" name="image35.png"/>
                    <pic:cNvPicPr preferRelativeResize="0"/>
                  </pic:nvPicPr>
                  <pic:blipFill>
                    <a:blip r:embed="rId37"/>
                    <a:srcRect b="0" l="0" r="0" t="0"/>
                    <a:stretch>
                      <a:fillRect/>
                    </a:stretch>
                  </pic:blipFill>
                  <pic:spPr>
                    <a:xfrm>
                      <a:off x="0" y="0"/>
                      <a:ext cx="2907348" cy="1274284"/>
                    </a:xfrm>
                    <a:prstGeom prst="rect"/>
                    <a:ln/>
                  </pic:spPr>
                </pic:pic>
              </a:graphicData>
            </a:graphic>
          </wp:inline>
        </w:drawing>
      </w:r>
      <w:r w:rsidDel="00000000" w:rsidR="00000000" w:rsidRPr="00000000">
        <w:rPr>
          <w:rFonts w:ascii="Garamond" w:cs="Garamond" w:eastAsia="Garamond" w:hAnsi="Garamond"/>
          <w:sz w:val="18"/>
          <w:szCs w:val="18"/>
        </w:rPr>
        <w:drawing>
          <wp:inline distB="114300" distT="114300" distL="114300" distR="114300">
            <wp:extent cx="3297873" cy="1120567"/>
            <wp:effectExtent b="0" l="0" r="0" t="0"/>
            <wp:docPr id="66" name="image33.png"/>
            <a:graphic>
              <a:graphicData uri="http://schemas.openxmlformats.org/drawingml/2006/picture">
                <pic:pic>
                  <pic:nvPicPr>
                    <pic:cNvPr id="0" name="image33.png"/>
                    <pic:cNvPicPr preferRelativeResize="0"/>
                  </pic:nvPicPr>
                  <pic:blipFill>
                    <a:blip r:embed="rId38"/>
                    <a:srcRect b="0" l="0" r="0" t="0"/>
                    <a:stretch>
                      <a:fillRect/>
                    </a:stretch>
                  </pic:blipFill>
                  <pic:spPr>
                    <a:xfrm>
                      <a:off x="0" y="0"/>
                      <a:ext cx="3297873" cy="1120567"/>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rPr>
          <w:rFonts w:ascii="Garamond" w:cs="Garamond" w:eastAsia="Garamond" w:hAnsi="Garamond"/>
          <w:sz w:val="18"/>
          <w:szCs w:val="18"/>
        </w:rPr>
      </w:pPr>
      <w:r w:rsidDel="00000000" w:rsidR="00000000" w:rsidRPr="00000000">
        <w:rPr>
          <w:rFonts w:ascii="Garamond" w:cs="Garamond" w:eastAsia="Garamond" w:hAnsi="Garamond"/>
          <w:sz w:val="18"/>
          <w:szCs w:val="18"/>
        </w:rPr>
        <w:drawing>
          <wp:inline distB="114300" distT="114300" distL="114300" distR="114300">
            <wp:extent cx="2916873" cy="1011596"/>
            <wp:effectExtent b="0" l="0" r="0" t="0"/>
            <wp:docPr id="68" name="image36.png"/>
            <a:graphic>
              <a:graphicData uri="http://schemas.openxmlformats.org/drawingml/2006/picture">
                <pic:pic>
                  <pic:nvPicPr>
                    <pic:cNvPr id="0" name="image36.png"/>
                    <pic:cNvPicPr preferRelativeResize="0"/>
                  </pic:nvPicPr>
                  <pic:blipFill>
                    <a:blip r:embed="rId39"/>
                    <a:srcRect b="0" l="0" r="0" t="0"/>
                    <a:stretch>
                      <a:fillRect/>
                    </a:stretch>
                  </pic:blipFill>
                  <pic:spPr>
                    <a:xfrm>
                      <a:off x="0" y="0"/>
                      <a:ext cx="2916873" cy="1011596"/>
                    </a:xfrm>
                    <a:prstGeom prst="rect"/>
                    <a:ln/>
                  </pic:spPr>
                </pic:pic>
              </a:graphicData>
            </a:graphic>
          </wp:inline>
        </w:drawing>
      </w:r>
      <w:r w:rsidDel="00000000" w:rsidR="00000000" w:rsidRPr="00000000">
        <w:rPr>
          <w:rFonts w:ascii="Garamond" w:cs="Garamond" w:eastAsia="Garamond" w:hAnsi="Garamond"/>
          <w:sz w:val="18"/>
          <w:szCs w:val="18"/>
        </w:rPr>
        <w:drawing>
          <wp:inline distB="114300" distT="114300" distL="114300" distR="114300">
            <wp:extent cx="3021648" cy="973540"/>
            <wp:effectExtent b="0" l="0" r="0" t="0"/>
            <wp:docPr id="47" name="image31.png"/>
            <a:graphic>
              <a:graphicData uri="http://schemas.openxmlformats.org/drawingml/2006/picture">
                <pic:pic>
                  <pic:nvPicPr>
                    <pic:cNvPr id="0" name="image31.png"/>
                    <pic:cNvPicPr preferRelativeResize="0"/>
                  </pic:nvPicPr>
                  <pic:blipFill>
                    <a:blip r:embed="rId40"/>
                    <a:srcRect b="0" l="0" r="0" t="0"/>
                    <a:stretch>
                      <a:fillRect/>
                    </a:stretch>
                  </pic:blipFill>
                  <pic:spPr>
                    <a:xfrm>
                      <a:off x="0" y="0"/>
                      <a:ext cx="3021648" cy="973540"/>
                    </a:xfrm>
                    <a:prstGeom prst="rect"/>
                    <a:ln/>
                  </pic:spPr>
                </pic:pic>
              </a:graphicData>
            </a:graphic>
          </wp:inline>
        </w:drawing>
      </w:r>
      <w:r w:rsidDel="00000000" w:rsidR="00000000" w:rsidRPr="00000000">
        <w:rPr>
          <w:rtl w:val="0"/>
        </w:rPr>
      </w:r>
    </w:p>
    <w:p w:rsidR="00000000" w:rsidDel="00000000" w:rsidP="00000000" w:rsidRDefault="00000000" w:rsidRPr="00000000" w14:paraId="000001AC">
      <w:pPr>
        <w:rPr>
          <w:rFonts w:ascii="Garamond" w:cs="Garamond" w:eastAsia="Garamond" w:hAnsi="Garamond"/>
          <w:sz w:val="18"/>
          <w:szCs w:val="18"/>
        </w:rPr>
      </w:pPr>
      <w:r w:rsidDel="00000000" w:rsidR="00000000" w:rsidRPr="00000000">
        <w:rPr>
          <w:rFonts w:ascii="Garamond" w:cs="Garamond" w:eastAsia="Garamond" w:hAnsi="Garamond"/>
          <w:sz w:val="18"/>
          <w:szCs w:val="18"/>
        </w:rPr>
        <w:drawing>
          <wp:inline distB="114300" distT="114300" distL="114300" distR="114300">
            <wp:extent cx="2888298" cy="4013213"/>
            <wp:effectExtent b="0" l="0" r="0" t="0"/>
            <wp:docPr id="23" name="image23.png"/>
            <a:graphic>
              <a:graphicData uri="http://schemas.openxmlformats.org/drawingml/2006/picture">
                <pic:pic>
                  <pic:nvPicPr>
                    <pic:cNvPr id="0" name="image23.png"/>
                    <pic:cNvPicPr preferRelativeResize="0"/>
                  </pic:nvPicPr>
                  <pic:blipFill>
                    <a:blip r:embed="rId41"/>
                    <a:srcRect b="0" l="0" r="0" t="0"/>
                    <a:stretch>
                      <a:fillRect/>
                    </a:stretch>
                  </pic:blipFill>
                  <pic:spPr>
                    <a:xfrm>
                      <a:off x="0" y="0"/>
                      <a:ext cx="2888298" cy="4013213"/>
                    </a:xfrm>
                    <a:prstGeom prst="rect"/>
                    <a:ln/>
                  </pic:spPr>
                </pic:pic>
              </a:graphicData>
            </a:graphic>
          </wp:inline>
        </w:drawing>
      </w:r>
      <w:r w:rsidDel="00000000" w:rsidR="00000000" w:rsidRPr="00000000">
        <w:rPr>
          <w:rFonts w:ascii="Garamond" w:cs="Garamond" w:eastAsia="Garamond" w:hAnsi="Garamond"/>
          <w:sz w:val="18"/>
          <w:szCs w:val="18"/>
        </w:rPr>
        <w:drawing>
          <wp:inline distB="114300" distT="114300" distL="114300" distR="114300">
            <wp:extent cx="2901089" cy="2617152"/>
            <wp:effectExtent b="0" l="0" r="0" t="0"/>
            <wp:docPr id="24" name="image16.png"/>
            <a:graphic>
              <a:graphicData uri="http://schemas.openxmlformats.org/drawingml/2006/picture">
                <pic:pic>
                  <pic:nvPicPr>
                    <pic:cNvPr id="0" name="image16.png"/>
                    <pic:cNvPicPr preferRelativeResize="0"/>
                  </pic:nvPicPr>
                  <pic:blipFill>
                    <a:blip r:embed="rId42"/>
                    <a:srcRect b="0" l="0" r="0" t="0"/>
                    <a:stretch>
                      <a:fillRect/>
                    </a:stretch>
                  </pic:blipFill>
                  <pic:spPr>
                    <a:xfrm>
                      <a:off x="0" y="0"/>
                      <a:ext cx="2901089" cy="2617152"/>
                    </a:xfrm>
                    <a:prstGeom prst="rect"/>
                    <a:ln/>
                  </pic:spPr>
                </pic:pic>
              </a:graphicData>
            </a:graphic>
          </wp:inline>
        </w:drawing>
      </w:r>
      <w:r w:rsidDel="00000000" w:rsidR="00000000" w:rsidRPr="00000000">
        <w:rPr>
          <w:rtl w:val="0"/>
        </w:rPr>
      </w:r>
    </w:p>
    <w:p w:rsidR="00000000" w:rsidDel="00000000" w:rsidP="00000000" w:rsidRDefault="00000000" w:rsidRPr="00000000" w14:paraId="000001AD">
      <w:pPr>
        <w:rPr>
          <w:rFonts w:ascii="Garamond" w:cs="Garamond" w:eastAsia="Garamond" w:hAnsi="Garamond"/>
          <w:sz w:val="18"/>
          <w:szCs w:val="18"/>
        </w:rPr>
      </w:pPr>
      <w:r w:rsidDel="00000000" w:rsidR="00000000" w:rsidRPr="00000000">
        <w:rPr>
          <w:rtl w:val="0"/>
        </w:rPr>
      </w:r>
    </w:p>
    <w:p w:rsidR="00000000" w:rsidDel="00000000" w:rsidP="00000000" w:rsidRDefault="00000000" w:rsidRPr="00000000" w14:paraId="000001AE">
      <w:pPr>
        <w:pStyle w:val="Heading2"/>
        <w:rPr>
          <w:color w:val="8db3e2"/>
        </w:rPr>
      </w:pPr>
      <w:r w:rsidDel="00000000" w:rsidR="00000000" w:rsidRPr="00000000">
        <w:rPr>
          <w:color w:val="8db3e2"/>
          <w:rtl w:val="0"/>
        </w:rPr>
        <w:t xml:space="preserve">Système de Hammond Necroplex :</w:t>
      </w:r>
    </w:p>
    <w:p w:rsidR="00000000" w:rsidDel="00000000" w:rsidP="00000000" w:rsidRDefault="00000000" w:rsidRPr="00000000" w14:paraId="000001AF">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NA</w:t>
      </w:r>
    </w:p>
    <w:p w:rsidR="00000000" w:rsidDel="00000000" w:rsidP="00000000" w:rsidRDefault="00000000" w:rsidRPr="00000000" w14:paraId="000001B0">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2 - Système 2 - Firewall 6</w:t>
      </w:r>
    </w:p>
    <w:p w:rsidR="00000000" w:rsidDel="00000000" w:rsidP="00000000" w:rsidRDefault="00000000" w:rsidRPr="00000000" w14:paraId="000001B1">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UST-1</w:t>
      </w:r>
    </w:p>
    <w:p w:rsidR="00000000" w:rsidDel="00000000" w:rsidP="00000000" w:rsidRDefault="00000000" w:rsidRPr="00000000" w14:paraId="000001B2">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3 - Système 3 - Firewall 7</w:t>
      </w:r>
    </w:p>
    <w:p w:rsidR="00000000" w:rsidDel="00000000" w:rsidP="00000000" w:rsidRDefault="00000000" w:rsidRPr="00000000" w14:paraId="000001B3">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7</w:t>
      </w:r>
    </w:p>
    <w:p w:rsidR="00000000" w:rsidDel="00000000" w:rsidP="00000000" w:rsidRDefault="00000000" w:rsidRPr="00000000" w14:paraId="000001B4">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UST-2</w:t>
      </w:r>
    </w:p>
    <w:p w:rsidR="00000000" w:rsidDel="00000000" w:rsidP="00000000" w:rsidRDefault="00000000" w:rsidRPr="00000000" w14:paraId="000001B5">
      <w:pPr>
        <w:ind w:left="1440" w:firstLine="720"/>
        <w:rPr>
          <w:rFonts w:ascii="Garamond" w:cs="Garamond" w:eastAsia="Garamond" w:hAnsi="Garamond"/>
          <w:b w:val="1"/>
          <w:sz w:val="18"/>
          <w:szCs w:val="18"/>
        </w:rPr>
      </w:pPr>
      <w:r w:rsidDel="00000000" w:rsidR="00000000" w:rsidRPr="00000000">
        <w:rPr>
          <w:rFonts w:ascii="Garamond" w:cs="Garamond" w:eastAsia="Garamond" w:hAnsi="Garamond"/>
          <w:sz w:val="18"/>
          <w:szCs w:val="18"/>
          <w:rtl w:val="0"/>
        </w:rPr>
        <w:t xml:space="preserve">Réponse 2 - Système 2 - Firewall 4</w:t>
      </w:r>
      <w:r w:rsidDel="00000000" w:rsidR="00000000" w:rsidRPr="00000000">
        <w:rPr>
          <w:rtl w:val="0"/>
        </w:rPr>
      </w:r>
    </w:p>
    <w:p w:rsidR="00000000" w:rsidDel="00000000" w:rsidP="00000000" w:rsidRDefault="00000000" w:rsidRPr="00000000" w14:paraId="000001B6">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UST-3</w:t>
      </w:r>
    </w:p>
    <w:p w:rsidR="00000000" w:rsidDel="00000000" w:rsidP="00000000" w:rsidRDefault="00000000" w:rsidRPr="00000000" w14:paraId="000001B7">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3 - Système 3 - Firewall 5</w:t>
      </w:r>
    </w:p>
    <w:p w:rsidR="00000000" w:rsidDel="00000000" w:rsidP="00000000" w:rsidRDefault="00000000" w:rsidRPr="00000000" w14:paraId="000001B8">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5</w:t>
      </w:r>
    </w:p>
    <w:p w:rsidR="00000000" w:rsidDel="00000000" w:rsidP="00000000" w:rsidRDefault="00000000" w:rsidRPr="00000000" w14:paraId="000001B9">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PE/S-1</w:t>
      </w:r>
    </w:p>
    <w:p w:rsidR="00000000" w:rsidDel="00000000" w:rsidP="00000000" w:rsidRDefault="00000000" w:rsidRPr="00000000" w14:paraId="000001BA">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3 - Système 3 - Firewall 6</w:t>
      </w:r>
    </w:p>
    <w:p w:rsidR="00000000" w:rsidDel="00000000" w:rsidP="00000000" w:rsidRDefault="00000000" w:rsidRPr="00000000" w14:paraId="000001BB">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6</w:t>
      </w:r>
    </w:p>
    <w:p w:rsidR="00000000" w:rsidDel="00000000" w:rsidP="00000000" w:rsidRDefault="00000000" w:rsidRPr="00000000" w14:paraId="000001BC">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USD-1</w:t>
      </w:r>
    </w:p>
    <w:p w:rsidR="00000000" w:rsidDel="00000000" w:rsidP="00000000" w:rsidRDefault="00000000" w:rsidRPr="00000000" w14:paraId="000001BD">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3 - Système 3 - Firewall 6</w:t>
      </w:r>
    </w:p>
    <w:p w:rsidR="00000000" w:rsidDel="00000000" w:rsidP="00000000" w:rsidRDefault="00000000" w:rsidRPr="00000000" w14:paraId="000001BE">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UST-4</w:t>
      </w:r>
    </w:p>
    <w:p w:rsidR="00000000" w:rsidDel="00000000" w:rsidP="00000000" w:rsidRDefault="00000000" w:rsidRPr="00000000" w14:paraId="000001BF">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3 - Système 3 - Firewall 6</w:t>
      </w:r>
    </w:p>
    <w:p w:rsidR="00000000" w:rsidDel="00000000" w:rsidP="00000000" w:rsidRDefault="00000000" w:rsidRPr="00000000" w14:paraId="000001C0">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6</w:t>
      </w:r>
    </w:p>
    <w:p w:rsidR="00000000" w:rsidDel="00000000" w:rsidP="00000000" w:rsidRDefault="00000000" w:rsidRPr="00000000" w14:paraId="000001C1">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Attaque 6</w:t>
      </w:r>
    </w:p>
    <w:p w:rsidR="00000000" w:rsidDel="00000000" w:rsidP="00000000" w:rsidRDefault="00000000" w:rsidRPr="00000000" w14:paraId="000001C2">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USD-2 : Brouillage 6.</w:t>
      </w:r>
    </w:p>
    <w:p w:rsidR="00000000" w:rsidDel="00000000" w:rsidP="00000000" w:rsidRDefault="00000000" w:rsidRPr="00000000" w14:paraId="000001C3">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3 - Système 3 - Firewall 6</w:t>
      </w:r>
    </w:p>
    <w:p w:rsidR="00000000" w:rsidDel="00000000" w:rsidP="00000000" w:rsidRDefault="00000000" w:rsidRPr="00000000" w14:paraId="000001C4">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NE-1</w:t>
      </w:r>
    </w:p>
    <w:p w:rsidR="00000000" w:rsidDel="00000000" w:rsidP="00000000" w:rsidRDefault="00000000" w:rsidRPr="00000000" w14:paraId="000001C5">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3 - Système 3 - Firewall 6</w:t>
      </w:r>
    </w:p>
    <w:p w:rsidR="00000000" w:rsidDel="00000000" w:rsidP="00000000" w:rsidRDefault="00000000" w:rsidRPr="00000000" w14:paraId="000001C6">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UST-5</w:t>
      </w:r>
    </w:p>
    <w:p w:rsidR="00000000" w:rsidDel="00000000" w:rsidP="00000000" w:rsidRDefault="00000000" w:rsidRPr="00000000" w14:paraId="000001C7">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3 - Système 3 - Firewall 5</w:t>
      </w:r>
    </w:p>
    <w:p w:rsidR="00000000" w:rsidDel="00000000" w:rsidP="00000000" w:rsidRDefault="00000000" w:rsidRPr="00000000" w14:paraId="000001C8">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5</w:t>
      </w:r>
    </w:p>
    <w:p w:rsidR="00000000" w:rsidDel="00000000" w:rsidP="00000000" w:rsidRDefault="00000000" w:rsidRPr="00000000" w14:paraId="000001C9">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PE/S-2</w:t>
      </w:r>
    </w:p>
    <w:p w:rsidR="00000000" w:rsidDel="00000000" w:rsidP="00000000" w:rsidRDefault="00000000" w:rsidRPr="00000000" w14:paraId="000001CA">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3 - Système 3 - Firewall 6</w:t>
      </w:r>
    </w:p>
    <w:p w:rsidR="00000000" w:rsidDel="00000000" w:rsidP="00000000" w:rsidRDefault="00000000" w:rsidRPr="00000000" w14:paraId="000001CB">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6</w:t>
      </w:r>
    </w:p>
    <w:p w:rsidR="00000000" w:rsidDel="00000000" w:rsidP="00000000" w:rsidRDefault="00000000" w:rsidRPr="00000000" w14:paraId="000001CC">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USD-3</w:t>
      </w:r>
    </w:p>
    <w:p w:rsidR="00000000" w:rsidDel="00000000" w:rsidP="00000000" w:rsidRDefault="00000000" w:rsidRPr="00000000" w14:paraId="000001CD">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3 - Système 3 - Firewall 6</w:t>
      </w:r>
    </w:p>
    <w:p w:rsidR="00000000" w:rsidDel="00000000" w:rsidP="00000000" w:rsidRDefault="00000000" w:rsidRPr="00000000" w14:paraId="000001CE">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UST-6</w:t>
      </w:r>
    </w:p>
    <w:p w:rsidR="00000000" w:rsidDel="00000000" w:rsidP="00000000" w:rsidRDefault="00000000" w:rsidRPr="00000000" w14:paraId="000001CF">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3 - Système 3 - Firewall 6</w:t>
      </w:r>
    </w:p>
    <w:p w:rsidR="00000000" w:rsidDel="00000000" w:rsidP="00000000" w:rsidRDefault="00000000" w:rsidRPr="00000000" w14:paraId="000001D0">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6</w:t>
      </w:r>
    </w:p>
    <w:p w:rsidR="00000000" w:rsidDel="00000000" w:rsidP="00000000" w:rsidRDefault="00000000" w:rsidRPr="00000000" w14:paraId="000001D1">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USD-4 Brouillage 6.</w:t>
      </w:r>
    </w:p>
    <w:p w:rsidR="00000000" w:rsidDel="00000000" w:rsidP="00000000" w:rsidRDefault="00000000" w:rsidRPr="00000000" w14:paraId="000001D2">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3 - Système 3 - Firewall 6</w:t>
      </w:r>
    </w:p>
    <w:p w:rsidR="00000000" w:rsidDel="00000000" w:rsidP="00000000" w:rsidRDefault="00000000" w:rsidRPr="00000000" w14:paraId="000001D3">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NE-2</w:t>
      </w:r>
    </w:p>
    <w:p w:rsidR="00000000" w:rsidDel="00000000" w:rsidP="00000000" w:rsidRDefault="00000000" w:rsidRPr="00000000" w14:paraId="000001D4">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3 - Système 3 - Firewall 6</w:t>
      </w:r>
    </w:p>
    <w:p w:rsidR="00000000" w:rsidDel="00000000" w:rsidP="00000000" w:rsidRDefault="00000000" w:rsidRPr="00000000" w14:paraId="000001D5">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UC</w:t>
      </w:r>
    </w:p>
    <w:p w:rsidR="00000000" w:rsidDel="00000000" w:rsidP="00000000" w:rsidRDefault="00000000" w:rsidRPr="00000000" w14:paraId="000001D6">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5 - Système 5 - Firewall 8</w:t>
      </w:r>
    </w:p>
    <w:p w:rsidR="00000000" w:rsidDel="00000000" w:rsidP="00000000" w:rsidRDefault="00000000" w:rsidRPr="00000000" w14:paraId="000001D7">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7</w:t>
      </w:r>
    </w:p>
    <w:p w:rsidR="00000000" w:rsidDel="00000000" w:rsidP="00000000" w:rsidRDefault="00000000" w:rsidRPr="00000000" w14:paraId="000001D8">
      <w:pPr>
        <w:pBdr>
          <w:top w:space="0" w:sz="0" w:val="nil"/>
          <w:left w:space="0" w:sz="0" w:val="nil"/>
          <w:bottom w:space="0" w:sz="0" w:val="nil"/>
          <w:right w:space="0" w:sz="0" w:val="nil"/>
          <w:between w:space="0" w:sz="0" w:val="nil"/>
        </w:pBd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Blackout 8</w:t>
      </w:r>
    </w:p>
    <w:p w:rsidR="00000000" w:rsidDel="00000000" w:rsidP="00000000" w:rsidRDefault="00000000" w:rsidRPr="00000000" w14:paraId="000001D9">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UST-7</w:t>
      </w:r>
    </w:p>
    <w:p w:rsidR="00000000" w:rsidDel="00000000" w:rsidP="00000000" w:rsidRDefault="00000000" w:rsidRPr="00000000" w14:paraId="000001DA">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5 - Système 5 - Firewall 8</w:t>
      </w:r>
    </w:p>
    <w:p w:rsidR="00000000" w:rsidDel="00000000" w:rsidP="00000000" w:rsidRDefault="00000000" w:rsidRPr="00000000" w14:paraId="000001DB">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7</w:t>
      </w:r>
    </w:p>
    <w:p w:rsidR="00000000" w:rsidDel="00000000" w:rsidP="00000000" w:rsidRDefault="00000000" w:rsidRPr="00000000" w14:paraId="000001DC">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Fosses noires 8 (matrice p111)</w:t>
      </w:r>
    </w:p>
    <w:p w:rsidR="00000000" w:rsidDel="00000000" w:rsidP="00000000" w:rsidRDefault="00000000" w:rsidRPr="00000000" w14:paraId="000001DD">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USD-5</w:t>
      </w:r>
    </w:p>
    <w:p w:rsidR="00000000" w:rsidDel="00000000" w:rsidP="00000000" w:rsidRDefault="00000000" w:rsidRPr="00000000" w14:paraId="000001DE">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3 - Système 3 - Firewall 7</w:t>
      </w:r>
    </w:p>
    <w:p w:rsidR="00000000" w:rsidDel="00000000" w:rsidP="00000000" w:rsidRDefault="00000000" w:rsidRPr="00000000" w14:paraId="000001DF">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USD-6</w:t>
      </w:r>
    </w:p>
    <w:p w:rsidR="00000000" w:rsidDel="00000000" w:rsidP="00000000" w:rsidRDefault="00000000" w:rsidRPr="00000000" w14:paraId="000001E0">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3 - Système 3 - Firewall 7</w:t>
      </w:r>
    </w:p>
    <w:p w:rsidR="00000000" w:rsidDel="00000000" w:rsidP="00000000" w:rsidRDefault="00000000" w:rsidRPr="00000000" w14:paraId="000001E1">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PE/S-3</w:t>
      </w:r>
    </w:p>
    <w:p w:rsidR="00000000" w:rsidDel="00000000" w:rsidP="00000000" w:rsidRDefault="00000000" w:rsidRPr="00000000" w14:paraId="000001E2">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 3 - Système 3 - Firewall 6</w:t>
      </w:r>
    </w:p>
    <w:p w:rsidR="00000000" w:rsidDel="00000000" w:rsidP="00000000" w:rsidRDefault="00000000" w:rsidRPr="00000000" w14:paraId="000001E3">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Pistage 6</w:t>
      </w:r>
    </w:p>
    <w:p w:rsidR="00000000" w:rsidDel="00000000" w:rsidP="00000000" w:rsidRDefault="00000000" w:rsidRPr="00000000" w14:paraId="000001E4">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CI Attaque 6</w:t>
      </w:r>
    </w:p>
    <w:p w:rsidR="00000000" w:rsidDel="00000000" w:rsidP="00000000" w:rsidRDefault="00000000" w:rsidRPr="00000000" w14:paraId="000001E5">
      <w:pPr>
        <w:ind w:left="1440" w:firstLine="720"/>
        <w:rPr>
          <w:rFonts w:ascii="Garamond" w:cs="Garamond" w:eastAsia="Garamond" w:hAnsi="Garamond"/>
          <w:b w:val="1"/>
          <w:sz w:val="18"/>
          <w:szCs w:val="18"/>
        </w:rPr>
      </w:pPr>
      <w:r w:rsidDel="00000000" w:rsidR="00000000" w:rsidRPr="00000000">
        <w:rPr>
          <w:rtl w:val="0"/>
        </w:rPr>
      </w:r>
    </w:p>
    <w:p w:rsidR="00000000" w:rsidDel="00000000" w:rsidP="00000000" w:rsidRDefault="00000000" w:rsidRPr="00000000" w14:paraId="000001E6">
      <w:pPr>
        <w:pStyle w:val="Heading2"/>
        <w:rPr>
          <w:color w:val="8db3e2"/>
        </w:rPr>
      </w:pPr>
      <w:r w:rsidDel="00000000" w:rsidR="00000000" w:rsidRPr="00000000">
        <w:rPr>
          <w:color w:val="8db3e2"/>
          <w:rtl w:val="0"/>
        </w:rPr>
        <w:t xml:space="preserve">Le Club Nosferatu à Bellevue</w:t>
      </w:r>
    </w:p>
    <w:p w:rsidR="00000000" w:rsidDel="00000000" w:rsidP="00000000" w:rsidRDefault="00000000" w:rsidRPr="00000000" w14:paraId="000001E7">
      <w:pPr>
        <w:ind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Cocktail en vente : </w:t>
      </w:r>
      <w:r w:rsidDel="00000000" w:rsidR="00000000" w:rsidRPr="00000000">
        <w:rPr>
          <w:rFonts w:ascii="Garamond" w:cs="Garamond" w:eastAsia="Garamond" w:hAnsi="Garamond"/>
          <w:i w:val="1"/>
          <w:sz w:val="18"/>
          <w:szCs w:val="18"/>
          <w:rtl w:val="0"/>
        </w:rPr>
        <w:t xml:space="preserve">Bloody tonic</w:t>
      </w:r>
      <w:r w:rsidDel="00000000" w:rsidR="00000000" w:rsidRPr="00000000">
        <w:rPr>
          <w:rFonts w:ascii="Garamond" w:cs="Garamond" w:eastAsia="Garamond" w:hAnsi="Garamond"/>
          <w:sz w:val="18"/>
          <w:szCs w:val="18"/>
          <w:rtl w:val="0"/>
        </w:rPr>
        <w:t xml:space="preserve"> : 4 cl de vodka, 4 cl de jus de cranberry, 5 cl de Schweppes 25nuyens</w:t>
      </w:r>
    </w:p>
    <w:p w:rsidR="00000000" w:rsidDel="00000000" w:rsidP="00000000" w:rsidRDefault="00000000" w:rsidRPr="00000000" w14:paraId="000001E8">
      <w:pPr>
        <w:ind w:firstLine="720"/>
        <w:rPr>
          <w:rFonts w:ascii="Garamond" w:cs="Garamond" w:eastAsia="Garamond" w:hAnsi="Garamond"/>
          <w:sz w:val="18"/>
          <w:szCs w:val="18"/>
        </w:rPr>
      </w:pPr>
      <w:r w:rsidDel="00000000" w:rsidR="00000000" w:rsidRPr="00000000">
        <w:rPr>
          <w:rtl w:val="0"/>
        </w:rPr>
      </w:r>
    </w:p>
    <w:p w:rsidR="00000000" w:rsidDel="00000000" w:rsidP="00000000" w:rsidRDefault="00000000" w:rsidRPr="00000000" w14:paraId="000001E9">
      <w:pPr>
        <w:pStyle w:val="Heading2"/>
        <w:rPr>
          <w:color w:val="8db3e2"/>
        </w:rPr>
      </w:pPr>
      <w:r w:rsidDel="00000000" w:rsidR="00000000" w:rsidRPr="00000000">
        <w:rPr>
          <w:color w:val="8db3e2"/>
          <w:rtl w:val="0"/>
        </w:rPr>
        <w:t xml:space="preserve">Agrippa et Associates à Puyallup</w:t>
      </w:r>
    </w:p>
    <w:p w:rsidR="00000000" w:rsidDel="00000000" w:rsidP="00000000" w:rsidRDefault="00000000" w:rsidRPr="00000000" w14:paraId="000001EA">
      <w:pPr>
        <w:pStyle w:val="Heading3"/>
        <w:rPr/>
      </w:pPr>
      <w:r w:rsidDel="00000000" w:rsidR="00000000" w:rsidRPr="00000000">
        <w:rPr>
          <w:rtl w:val="0"/>
        </w:rPr>
        <w:t xml:space="preserve">Gog et Magog (2)</w:t>
      </w:r>
    </w:p>
    <w:p w:rsidR="00000000" w:rsidDel="00000000" w:rsidP="00000000" w:rsidRDefault="00000000" w:rsidRPr="00000000" w14:paraId="000001EB">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Con</w:t>
        <w:tab/>
        <w:t xml:space="preserve">Agi</w:t>
        <w:tab/>
        <w:t xml:space="preserve">Réa</w:t>
        <w:tab/>
        <w:t xml:space="preserve">For</w:t>
        <w:tab/>
        <w:t xml:space="preserve">Cha</w:t>
        <w:tab/>
        <w:t xml:space="preserve">Int</w:t>
        <w:tab/>
        <w:t xml:space="preserve">Log</w:t>
      </w:r>
    </w:p>
    <w:p w:rsidR="00000000" w:rsidDel="00000000" w:rsidP="00000000" w:rsidRDefault="00000000" w:rsidRPr="00000000" w14:paraId="000001EC">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7     </w:t>
        <w:tab/>
        <w:t xml:space="preserve">5 </w:t>
        <w:tab/>
        <w:t xml:space="preserve">5(6) </w:t>
        <w:tab/>
        <w:t xml:space="preserve">6 </w:t>
        <w:tab/>
        <w:t xml:space="preserve">1 </w:t>
        <w:tab/>
        <w:t xml:space="preserve">4</w:t>
        <w:tab/>
        <w:t xml:space="preserve">4</w:t>
      </w:r>
    </w:p>
    <w:p w:rsidR="00000000" w:rsidDel="00000000" w:rsidP="00000000" w:rsidRDefault="00000000" w:rsidRPr="00000000" w14:paraId="000001ED">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Vol</w:t>
        <w:tab/>
        <w:t xml:space="preserve">Chan</w:t>
        <w:tab/>
        <w:t xml:space="preserve">Ess</w:t>
        <w:tab/>
        <w:t xml:space="preserve">Mag</w:t>
        <w:tab/>
        <w:t xml:space="preserve">Init</w:t>
        <w:tab/>
        <w:t xml:space="preserve">PI</w:t>
        <w:tab/>
        <w:t xml:space="preserve">MC</w:t>
      </w:r>
    </w:p>
    <w:p w:rsidR="00000000" w:rsidDel="00000000" w:rsidP="00000000" w:rsidRDefault="00000000" w:rsidRPr="00000000" w14:paraId="000001EE">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5</w:t>
        <w:tab/>
        <w:t xml:space="preserve">2 </w:t>
        <w:tab/>
        <w:t xml:space="preserve">0.3 </w:t>
        <w:tab/>
        <w:t xml:space="preserve">0</w:t>
        <w:tab/>
        <w:t xml:space="preserve">11</w:t>
        <w:tab/>
        <w:t xml:space="preserve">2 </w:t>
        <w:tab/>
        <w:t xml:space="preserve">12/11</w:t>
      </w:r>
    </w:p>
    <w:p w:rsidR="00000000" w:rsidDel="00000000" w:rsidP="00000000" w:rsidRDefault="00000000" w:rsidRPr="00000000" w14:paraId="000001EF">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Pouvoirs :</w:t>
      </w:r>
      <w:r w:rsidDel="00000000" w:rsidR="00000000" w:rsidRPr="00000000">
        <w:rPr>
          <w:rFonts w:ascii="Garamond" w:cs="Garamond" w:eastAsia="Garamond" w:hAnsi="Garamond"/>
          <w:sz w:val="18"/>
          <w:szCs w:val="18"/>
          <w:rtl w:val="0"/>
        </w:rPr>
        <w:t xml:space="preserve"> Sens Accrus (odorat, ouïe)</w:t>
      </w:r>
    </w:p>
    <w:p w:rsidR="00000000" w:rsidDel="00000000" w:rsidP="00000000" w:rsidRDefault="00000000" w:rsidRPr="00000000" w14:paraId="000001F0">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Faiblesses :</w:t>
      </w:r>
      <w:r w:rsidDel="00000000" w:rsidR="00000000" w:rsidRPr="00000000">
        <w:rPr>
          <w:rFonts w:ascii="Garamond" w:cs="Garamond" w:eastAsia="Garamond" w:hAnsi="Garamond"/>
          <w:sz w:val="18"/>
          <w:szCs w:val="18"/>
          <w:rtl w:val="0"/>
        </w:rPr>
        <w:t xml:space="preserve"> Allergie (lumière solaire, modérée), Sens Réduits (cécité)</w:t>
      </w:r>
    </w:p>
    <w:p w:rsidR="00000000" w:rsidDel="00000000" w:rsidP="00000000" w:rsidRDefault="00000000" w:rsidRPr="00000000" w14:paraId="000001F1">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Compétences :</w:t>
      </w:r>
      <w:r w:rsidDel="00000000" w:rsidR="00000000" w:rsidRPr="00000000">
        <w:rPr>
          <w:rFonts w:ascii="Garamond" w:cs="Garamond" w:eastAsia="Garamond" w:hAnsi="Garamond"/>
          <w:sz w:val="18"/>
          <w:szCs w:val="18"/>
          <w:rtl w:val="0"/>
        </w:rPr>
        <w:t xml:space="preserve"> Armes à Feu 4, Combat à Mains Nues (Griffes) 6(+2), Arme automatique 3, Perception 4 (visuel -2),Esquive(corps à corps) 3(+2)</w:t>
      </w:r>
    </w:p>
    <w:p w:rsidR="00000000" w:rsidDel="00000000" w:rsidP="00000000" w:rsidRDefault="00000000" w:rsidRPr="00000000" w14:paraId="000001F2">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Cyberware :</w:t>
      </w:r>
      <w:r w:rsidDel="00000000" w:rsidR="00000000" w:rsidRPr="00000000">
        <w:rPr>
          <w:rtl w:val="0"/>
        </w:rPr>
      </w:r>
    </w:p>
    <w:p w:rsidR="00000000" w:rsidDel="00000000" w:rsidP="00000000" w:rsidRDefault="00000000" w:rsidRPr="00000000" w14:paraId="000001F3">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Armure dermique (1)</w:t>
      </w:r>
    </w:p>
    <w:p w:rsidR="00000000" w:rsidDel="00000000" w:rsidP="00000000" w:rsidRDefault="00000000" w:rsidRPr="00000000" w14:paraId="000001F4">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Griffes</w:t>
      </w:r>
    </w:p>
    <w:p w:rsidR="00000000" w:rsidDel="00000000" w:rsidP="00000000" w:rsidRDefault="00000000" w:rsidRPr="00000000" w14:paraId="000001F5">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Réflexes câblés(1)</w:t>
      </w:r>
    </w:p>
    <w:p w:rsidR="00000000" w:rsidDel="00000000" w:rsidP="00000000" w:rsidRDefault="00000000" w:rsidRPr="00000000" w14:paraId="000001F6">
      <w:pPr>
        <w:ind w:left="720" w:firstLine="720"/>
        <w:rPr>
          <w:rFonts w:ascii="Garamond" w:cs="Garamond" w:eastAsia="Garamond" w:hAnsi="Garamond"/>
          <w:sz w:val="18"/>
          <w:szCs w:val="18"/>
          <w:u w:val="single"/>
        </w:rPr>
      </w:pPr>
      <w:r w:rsidDel="00000000" w:rsidR="00000000" w:rsidRPr="00000000">
        <w:rPr>
          <w:rFonts w:ascii="Garamond" w:cs="Garamond" w:eastAsia="Garamond" w:hAnsi="Garamond"/>
          <w:sz w:val="18"/>
          <w:szCs w:val="18"/>
          <w:u w:val="single"/>
          <w:rtl w:val="0"/>
        </w:rPr>
        <w:t xml:space="preserve">Équipement :</w:t>
      </w:r>
    </w:p>
    <w:p w:rsidR="00000000" w:rsidDel="00000000" w:rsidP="00000000" w:rsidRDefault="00000000" w:rsidRPr="00000000" w14:paraId="000001F7">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Pr>
        <w:drawing>
          <wp:inline distB="114300" distT="114300" distL="114300" distR="114300">
            <wp:extent cx="5675377" cy="340677"/>
            <wp:effectExtent b="0" l="0" r="0" t="0"/>
            <wp:docPr id="25" name="image17.png"/>
            <a:graphic>
              <a:graphicData uri="http://schemas.openxmlformats.org/drawingml/2006/picture">
                <pic:pic>
                  <pic:nvPicPr>
                    <pic:cNvPr id="0" name="image17.png"/>
                    <pic:cNvPicPr preferRelativeResize="0"/>
                  </pic:nvPicPr>
                  <pic:blipFill>
                    <a:blip r:embed="rId43"/>
                    <a:srcRect b="0" l="0" r="0" t="0"/>
                    <a:stretch>
                      <a:fillRect/>
                    </a:stretch>
                  </pic:blipFill>
                  <pic:spPr>
                    <a:xfrm>
                      <a:off x="0" y="0"/>
                      <a:ext cx="5675377" cy="340677"/>
                    </a:xfrm>
                    <a:prstGeom prst="rect"/>
                    <a:ln/>
                  </pic:spPr>
                </pic:pic>
              </a:graphicData>
            </a:graphic>
          </wp:inline>
        </w:drawing>
      </w:r>
      <w:r w:rsidDel="00000000" w:rsidR="00000000" w:rsidRPr="00000000">
        <w:rPr>
          <w:rtl w:val="0"/>
        </w:rPr>
      </w:r>
    </w:p>
    <w:p w:rsidR="00000000" w:rsidDel="00000000" w:rsidP="00000000" w:rsidRDefault="00000000" w:rsidRPr="00000000" w14:paraId="000001F8">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+2 chargeurs</w:t>
      </w:r>
    </w:p>
    <w:p w:rsidR="00000000" w:rsidDel="00000000" w:rsidP="00000000" w:rsidRDefault="00000000" w:rsidRPr="00000000" w14:paraId="000001F9">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Armure militaire lourde (16+1/14+1)</w:t>
      </w:r>
    </w:p>
    <w:p w:rsidR="00000000" w:rsidDel="00000000" w:rsidP="00000000" w:rsidRDefault="00000000" w:rsidRPr="00000000" w14:paraId="000001FA">
      <w:pPr>
        <w:pStyle w:val="Heading3"/>
        <w:rPr/>
      </w:pPr>
      <w:r w:rsidDel="00000000" w:rsidR="00000000" w:rsidRPr="00000000">
        <w:rPr>
          <w:rtl w:val="0"/>
        </w:rPr>
        <w:t xml:space="preserve">Nelson</w:t>
      </w:r>
    </w:p>
    <w:p w:rsidR="00000000" w:rsidDel="00000000" w:rsidP="00000000" w:rsidRDefault="00000000" w:rsidRPr="00000000" w14:paraId="000001FB">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Con</w:t>
        <w:tab/>
        <w:t xml:space="preserve">Agi</w:t>
        <w:tab/>
        <w:t xml:space="preserve">Réa</w:t>
        <w:tab/>
        <w:t xml:space="preserve">For</w:t>
        <w:tab/>
        <w:t xml:space="preserve">Cha</w:t>
        <w:tab/>
        <w:t xml:space="preserve">Int</w:t>
        <w:tab/>
        <w:t xml:space="preserve">Log</w:t>
      </w:r>
    </w:p>
    <w:p w:rsidR="00000000" w:rsidDel="00000000" w:rsidP="00000000" w:rsidRDefault="00000000" w:rsidRPr="00000000" w14:paraId="000001FC">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7     </w:t>
        <w:tab/>
        <w:t xml:space="preserve">5 </w:t>
        <w:tab/>
        <w:t xml:space="preserve">4 </w:t>
        <w:tab/>
        <w:t xml:space="preserve">6 </w:t>
        <w:tab/>
        <w:t xml:space="preserve">1 </w:t>
        <w:tab/>
        <w:t xml:space="preserve">4</w:t>
        <w:tab/>
        <w:t xml:space="preserve">4</w:t>
      </w:r>
    </w:p>
    <w:p w:rsidR="00000000" w:rsidDel="00000000" w:rsidP="00000000" w:rsidRDefault="00000000" w:rsidRPr="00000000" w14:paraId="000001FD">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Vol</w:t>
        <w:tab/>
        <w:t xml:space="preserve">Chan</w:t>
        <w:tab/>
        <w:t xml:space="preserve">Ess</w:t>
        <w:tab/>
        <w:t xml:space="preserve">Mag</w:t>
        <w:tab/>
        <w:t xml:space="preserve">Init</w:t>
        <w:tab/>
        <w:t xml:space="preserve">PI</w:t>
        <w:tab/>
        <w:t xml:space="preserve">MC</w:t>
      </w:r>
    </w:p>
    <w:p w:rsidR="00000000" w:rsidDel="00000000" w:rsidP="00000000" w:rsidRDefault="00000000" w:rsidRPr="00000000" w14:paraId="000001FE">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5</w:t>
        <w:tab/>
        <w:t xml:space="preserve">2 </w:t>
        <w:tab/>
        <w:t xml:space="preserve">5 </w:t>
        <w:tab/>
        <w:t xml:space="preserve">7</w:t>
        <w:tab/>
        <w:t xml:space="preserve">11</w:t>
        <w:tab/>
        <w:t xml:space="preserve">1 </w:t>
        <w:tab/>
        <w:t xml:space="preserve">12/11</w:t>
      </w:r>
    </w:p>
    <w:p w:rsidR="00000000" w:rsidDel="00000000" w:rsidP="00000000" w:rsidRDefault="00000000" w:rsidRPr="00000000" w14:paraId="000001FF">
      <w:pPr>
        <w:ind w:left="1440" w:firstLine="0"/>
        <w:rPr>
          <w:rFonts w:ascii="Garamond" w:cs="Garamond" w:eastAsia="Garamond" w:hAnsi="Garamond"/>
          <w:sz w:val="18"/>
          <w:szCs w:val="18"/>
          <w:u w:val="single"/>
        </w:rPr>
      </w:pPr>
      <w:r w:rsidDel="00000000" w:rsidR="00000000" w:rsidRPr="00000000">
        <w:rPr>
          <w:rtl w:val="0"/>
        </w:rPr>
      </w:r>
    </w:p>
    <w:p w:rsidR="00000000" w:rsidDel="00000000" w:rsidP="00000000" w:rsidRDefault="00000000" w:rsidRPr="00000000" w14:paraId="00000200">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Pouvoirs :</w:t>
      </w:r>
      <w:r w:rsidDel="00000000" w:rsidR="00000000" w:rsidRPr="00000000">
        <w:rPr>
          <w:rFonts w:ascii="Garamond" w:cs="Garamond" w:eastAsia="Garamond" w:hAnsi="Garamond"/>
          <w:sz w:val="18"/>
          <w:szCs w:val="18"/>
          <w:rtl w:val="0"/>
        </w:rPr>
        <w:t xml:space="preserve"> Sens Accrus (odorat, ouïe)</w:t>
      </w:r>
    </w:p>
    <w:p w:rsidR="00000000" w:rsidDel="00000000" w:rsidP="00000000" w:rsidRDefault="00000000" w:rsidRPr="00000000" w14:paraId="00000201">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Faiblesses :</w:t>
      </w:r>
      <w:r w:rsidDel="00000000" w:rsidR="00000000" w:rsidRPr="00000000">
        <w:rPr>
          <w:rFonts w:ascii="Garamond" w:cs="Garamond" w:eastAsia="Garamond" w:hAnsi="Garamond"/>
          <w:sz w:val="18"/>
          <w:szCs w:val="18"/>
          <w:rtl w:val="0"/>
        </w:rPr>
        <w:t xml:space="preserve"> Allergie (lumière solaire, modérée), Sens Réduits(cécité)</w:t>
      </w:r>
    </w:p>
    <w:p w:rsidR="00000000" w:rsidDel="00000000" w:rsidP="00000000" w:rsidRDefault="00000000" w:rsidRPr="00000000" w14:paraId="00000202">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Compétences :</w:t>
      </w:r>
      <w:r w:rsidDel="00000000" w:rsidR="00000000" w:rsidRPr="00000000">
        <w:rPr>
          <w:rFonts w:ascii="Garamond" w:cs="Garamond" w:eastAsia="Garamond" w:hAnsi="Garamond"/>
          <w:sz w:val="18"/>
          <w:szCs w:val="18"/>
          <w:rtl w:val="0"/>
        </w:rPr>
        <w:t xml:space="preserve"> Pistolets lourd 2, Premiers Soins 2, Étiquette (Rue) 3, Invocation (Élémentaires) 3(+3+2), Sorcellerie(GC) 4(+3), Perception 3</w:t>
      </w:r>
    </w:p>
    <w:p w:rsidR="00000000" w:rsidDel="00000000" w:rsidP="00000000" w:rsidRDefault="00000000" w:rsidRPr="00000000" w14:paraId="00000203">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Connaissances :</w:t>
      </w:r>
      <w:r w:rsidDel="00000000" w:rsidR="00000000" w:rsidRPr="00000000">
        <w:rPr>
          <w:rFonts w:ascii="Garamond" w:cs="Garamond" w:eastAsia="Garamond" w:hAnsi="Garamond"/>
          <w:sz w:val="18"/>
          <w:szCs w:val="18"/>
          <w:rtl w:val="0"/>
        </w:rPr>
        <w:t xml:space="preserve"> Théorie Magique 2</w:t>
      </w:r>
    </w:p>
    <w:p w:rsidR="00000000" w:rsidDel="00000000" w:rsidP="00000000" w:rsidRDefault="00000000" w:rsidRPr="00000000" w14:paraId="00000204">
      <w:pPr>
        <w:rPr>
          <w:rFonts w:ascii="Garamond" w:cs="Garamond" w:eastAsia="Garamond" w:hAnsi="Garamond"/>
          <w:sz w:val="18"/>
          <w:szCs w:val="18"/>
          <w:u w:val="single"/>
        </w:rPr>
      </w:pPr>
      <w:r w:rsidDel="00000000" w:rsidR="00000000" w:rsidRPr="00000000">
        <w:rPr>
          <w:rtl w:val="0"/>
        </w:rPr>
      </w:r>
    </w:p>
    <w:p w:rsidR="00000000" w:rsidDel="00000000" w:rsidP="00000000" w:rsidRDefault="00000000" w:rsidRPr="00000000" w14:paraId="00000205">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Équipement :</w:t>
      </w:r>
      <w:r w:rsidDel="00000000" w:rsidR="00000000" w:rsidRPr="00000000">
        <w:rPr>
          <w:rFonts w:ascii="Garamond" w:cs="Garamond" w:eastAsia="Garamond" w:hAnsi="Garamond"/>
          <w:sz w:val="18"/>
          <w:szCs w:val="18"/>
          <w:rtl w:val="0"/>
        </w:rPr>
        <w:t xml:space="preserve"> Vêtements pare-balles (4/0)</w:t>
      </w:r>
    </w:p>
    <w:p w:rsidR="00000000" w:rsidDel="00000000" w:rsidP="00000000" w:rsidRDefault="00000000" w:rsidRPr="00000000" w14:paraId="00000206">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Browning Max-Power /Pistolet  lourd. 15  (chargeur). SA,  9M </w:t>
      </w:r>
    </w:p>
    <w:p w:rsidR="00000000" w:rsidDel="00000000" w:rsidP="00000000" w:rsidRDefault="00000000" w:rsidRPr="00000000" w14:paraId="00000207">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+ 2 chargeurs supplémen­taires</w:t>
      </w:r>
    </w:p>
    <w:p w:rsidR="00000000" w:rsidDel="00000000" w:rsidP="00000000" w:rsidRDefault="00000000" w:rsidRPr="00000000" w14:paraId="00000208">
      <w:pPr>
        <w:ind w:left="144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 Visée laser (+2)</w:t>
      </w:r>
    </w:p>
    <w:p w:rsidR="00000000" w:rsidDel="00000000" w:rsidP="00000000" w:rsidRDefault="00000000" w:rsidRPr="00000000" w14:paraId="00000209">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1 bracelet de force Focus de pouvoir 3 </w:t>
      </w:r>
    </w:p>
    <w:p w:rsidR="00000000" w:rsidDel="00000000" w:rsidP="00000000" w:rsidRDefault="00000000" w:rsidRPr="00000000" w14:paraId="0000020A">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Sorts :</w:t>
      </w:r>
      <w:r w:rsidDel="00000000" w:rsidR="00000000" w:rsidRPr="00000000">
        <w:rPr>
          <w:rtl w:val="0"/>
        </w:rPr>
      </w:r>
    </w:p>
    <w:p w:rsidR="00000000" w:rsidDel="00000000" w:rsidP="00000000" w:rsidRDefault="00000000" w:rsidRPr="00000000" w14:paraId="0000020B">
      <w:pPr>
        <w:rPr>
          <w:rFonts w:ascii="Garamond" w:cs="Garamond" w:eastAsia="Garamond" w:hAnsi="Garamond"/>
          <w:sz w:val="18"/>
          <w:szCs w:val="18"/>
          <w:u w:val="single"/>
        </w:rPr>
      </w:pPr>
      <w:r w:rsidDel="00000000" w:rsidR="00000000" w:rsidRPr="00000000">
        <w:rPr>
          <w:rFonts w:ascii="Garamond" w:cs="Garamond" w:eastAsia="Garamond" w:hAnsi="Garamond"/>
          <w:sz w:val="18"/>
          <w:szCs w:val="18"/>
          <w:u w:val="single"/>
        </w:rPr>
        <w:drawing>
          <wp:inline distB="114300" distT="114300" distL="114300" distR="114300">
            <wp:extent cx="3364548" cy="642158"/>
            <wp:effectExtent b="0" l="0" r="0" t="0"/>
            <wp:docPr id="27"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3364548" cy="642158"/>
                    </a:xfrm>
                    <a:prstGeom prst="rect"/>
                    <a:ln/>
                  </pic:spPr>
                </pic:pic>
              </a:graphicData>
            </a:graphic>
          </wp:inline>
        </w:drawing>
      </w:r>
      <w:r w:rsidDel="00000000" w:rsidR="00000000" w:rsidRPr="00000000">
        <w:rPr>
          <w:rFonts w:ascii="Garamond" w:cs="Garamond" w:eastAsia="Garamond" w:hAnsi="Garamond"/>
          <w:sz w:val="18"/>
          <w:szCs w:val="18"/>
          <w:u w:val="single"/>
        </w:rPr>
        <w:drawing>
          <wp:inline distB="114300" distT="114300" distL="114300" distR="114300">
            <wp:extent cx="3383598" cy="809517"/>
            <wp:effectExtent b="0" l="0" r="0" t="0"/>
            <wp:docPr id="29"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3383598" cy="809517"/>
                    </a:xfrm>
                    <a:prstGeom prst="rect"/>
                    <a:ln/>
                  </pic:spPr>
                </pic:pic>
              </a:graphicData>
            </a:graphic>
          </wp:inline>
        </w:drawing>
      </w:r>
      <w:r w:rsidDel="00000000" w:rsidR="00000000" w:rsidRPr="00000000">
        <w:rPr>
          <w:rtl w:val="0"/>
        </w:rPr>
      </w:r>
    </w:p>
    <w:p w:rsidR="00000000" w:rsidDel="00000000" w:rsidP="00000000" w:rsidRDefault="00000000" w:rsidRPr="00000000" w14:paraId="0000020C">
      <w:pPr>
        <w:rPr>
          <w:rFonts w:ascii="Garamond" w:cs="Garamond" w:eastAsia="Garamond" w:hAnsi="Garamond"/>
          <w:sz w:val="18"/>
          <w:szCs w:val="18"/>
          <w:u w:val="single"/>
        </w:rPr>
      </w:pPr>
      <w:r w:rsidDel="00000000" w:rsidR="00000000" w:rsidRPr="00000000">
        <w:rPr>
          <w:rFonts w:ascii="Garamond" w:cs="Garamond" w:eastAsia="Garamond" w:hAnsi="Garamond"/>
          <w:sz w:val="18"/>
          <w:szCs w:val="18"/>
        </w:rPr>
        <w:drawing>
          <wp:inline distB="114300" distT="114300" distL="114300" distR="114300">
            <wp:extent cx="3012123" cy="1598098"/>
            <wp:effectExtent b="0" l="0" r="0" t="0"/>
            <wp:docPr id="31" name="image19.png"/>
            <a:graphic>
              <a:graphicData uri="http://schemas.openxmlformats.org/drawingml/2006/picture">
                <pic:pic>
                  <pic:nvPicPr>
                    <pic:cNvPr id="0" name="image19.png"/>
                    <pic:cNvPicPr preferRelativeResize="0"/>
                  </pic:nvPicPr>
                  <pic:blipFill>
                    <a:blip r:embed="rId44"/>
                    <a:srcRect b="0" l="0" r="0" t="0"/>
                    <a:stretch>
                      <a:fillRect/>
                    </a:stretch>
                  </pic:blipFill>
                  <pic:spPr>
                    <a:xfrm>
                      <a:off x="0" y="0"/>
                      <a:ext cx="3012123" cy="1598098"/>
                    </a:xfrm>
                    <a:prstGeom prst="rect"/>
                    <a:ln/>
                  </pic:spPr>
                </pic:pic>
              </a:graphicData>
            </a:graphic>
          </wp:inline>
        </w:drawing>
      </w:r>
      <w:r w:rsidDel="00000000" w:rsidR="00000000" w:rsidRPr="00000000">
        <w:rPr>
          <w:rFonts w:ascii="Garamond" w:cs="Garamond" w:eastAsia="Garamond" w:hAnsi="Garamond"/>
          <w:sz w:val="18"/>
          <w:szCs w:val="18"/>
          <w:u w:val="single"/>
        </w:rPr>
        <w:drawing>
          <wp:inline distB="114300" distT="114300" distL="114300" distR="114300">
            <wp:extent cx="3469323" cy="1524676"/>
            <wp:effectExtent b="0" l="0" r="0" t="0"/>
            <wp:docPr id="33"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3469323" cy="1524676"/>
                    </a:xfrm>
                    <a:prstGeom prst="rect"/>
                    <a:ln/>
                  </pic:spPr>
                </pic:pic>
              </a:graphicData>
            </a:graphic>
          </wp:inline>
        </w:drawing>
      </w:r>
      <w:r w:rsidDel="00000000" w:rsidR="00000000" w:rsidRPr="00000000">
        <w:rPr>
          <w:rtl w:val="0"/>
        </w:rPr>
      </w:r>
    </w:p>
    <w:p w:rsidR="00000000" w:rsidDel="00000000" w:rsidP="00000000" w:rsidRDefault="00000000" w:rsidRPr="00000000" w14:paraId="0000020D">
      <w:pP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Traitez les dommages par le feu comme des Dommages physiques, mais l’armure d’Impact ne protège qu’avec la moitié (arrondie au supérieur) de sa valeur. L’amélioration d’armure protection ignifuge (p.327) ajoute son indice complet à l’indice d’armure.Les objets touchés par une attaque à dommages par le feu risquent de prendre feu. Effectuez un test de résistance aux dommages en utilisant l’indice d’Armure de l’objet×2 (voir Barrières,p.166) ou son indice d’Armure s’il est vulnérable au feu (matériaux inflammables dans du feu, par exemple). Il est laissé à l’appréciation du meneur de jeu de savoir quels objets dans la zone doivent être testés; la plupart des effets peuvent simplement être improvisés. Le meneur de jeu décide quels objets prennent feu et continueront à brûler, en règle générale, tout objet dont l’indice (modifié) d’Armure est inférieur à la VD de Feu et qui a pris feu.Si un objet est en feu, notez la VD de Feu infligée à l’origine: c’est l’indice des dommages par le feu. À la fin de chaque Tour de combat sui-vant, le meneur de jeu décide si le feu a progressé, diminué ou a stagné, en fonction de l’inflammabilité de l’objet, des efforts pour éteindre le feu, les conditions environnementales, etc. Ajustez l’indice des dommages par le feu en fonction. Si l’indice est réduit à 0, les flammes s’éteignent. Dans tous les autres cas, effectuez un autre test de résistance aux dommages contre une VD égale à l’indice ajusté de dommages par le feu. Continuez de cette façon jusqu’à ce que le feu diminue (rien ne brûle indéfiniment, mais le feu peut aussi se répandre à des objets alentours).Les effets secondaires exacts des dommages par le feu sur des objets sont déterminés par le meneur de jeu. Le bois et le papier ont de grandes chances d’être consumés, les plastiques et objets manufacturés courants fondent, tandis que des matériaux résistants au feu et les métaux roussissent mais ne sont pas affectés outre mesure par des flammes normales. L’électronique endommagée peut court-circuiter et cesser de fonctionner, tandis que les armes peuvent être faussées et ont des chances de s’en-rayer ou de se fissurer. Les munitions et les explosifs peuvent exploser.</w:t>
      </w:r>
    </w:p>
    <w:p w:rsidR="00000000" w:rsidDel="00000000" w:rsidP="00000000" w:rsidRDefault="00000000" w:rsidRPr="00000000" w14:paraId="0000020E">
      <w:pPr>
        <w:rPr>
          <w:rFonts w:ascii="Garamond" w:cs="Garamond" w:eastAsia="Garamond" w:hAnsi="Garamond"/>
          <w:sz w:val="18"/>
          <w:szCs w:val="18"/>
        </w:rPr>
      </w:pPr>
      <w:r w:rsidDel="00000000" w:rsidR="00000000" w:rsidRPr="00000000">
        <w:rPr>
          <w:rFonts w:ascii="Garamond" w:cs="Garamond" w:eastAsia="Garamond" w:hAnsi="Garamond"/>
          <w:sz w:val="18"/>
          <w:szCs w:val="18"/>
        </w:rPr>
        <w:drawing>
          <wp:inline distB="114300" distT="114300" distL="114300" distR="114300">
            <wp:extent cx="3288348" cy="1743547"/>
            <wp:effectExtent b="0" l="0" r="0" t="0"/>
            <wp:docPr id="35" name="image29.png"/>
            <a:graphic>
              <a:graphicData uri="http://schemas.openxmlformats.org/drawingml/2006/picture">
                <pic:pic>
                  <pic:nvPicPr>
                    <pic:cNvPr id="0" name="image29.png"/>
                    <pic:cNvPicPr preferRelativeResize="0"/>
                  </pic:nvPicPr>
                  <pic:blipFill>
                    <a:blip r:embed="rId45"/>
                    <a:srcRect b="0" l="0" r="0" t="0"/>
                    <a:stretch>
                      <a:fillRect/>
                    </a:stretch>
                  </pic:blipFill>
                  <pic:spPr>
                    <a:xfrm>
                      <a:off x="0" y="0"/>
                      <a:ext cx="3288348" cy="1743547"/>
                    </a:xfrm>
                    <a:prstGeom prst="rect"/>
                    <a:ln/>
                  </pic:spPr>
                </pic:pic>
              </a:graphicData>
            </a:graphic>
          </wp:inline>
        </w:drawing>
      </w:r>
      <w:r w:rsidDel="00000000" w:rsidR="00000000" w:rsidRPr="00000000">
        <w:rPr>
          <w:rFonts w:ascii="Garamond" w:cs="Garamond" w:eastAsia="Garamond" w:hAnsi="Garamond"/>
          <w:sz w:val="18"/>
          <w:szCs w:val="18"/>
        </w:rPr>
        <w:drawing>
          <wp:inline distB="114300" distT="114300" distL="114300" distR="114300">
            <wp:extent cx="3526473" cy="3231061"/>
            <wp:effectExtent b="0" l="0" r="0" t="0"/>
            <wp:docPr id="37" name="image22.png"/>
            <a:graphic>
              <a:graphicData uri="http://schemas.openxmlformats.org/drawingml/2006/picture">
                <pic:pic>
                  <pic:nvPicPr>
                    <pic:cNvPr id="0" name="image22.png"/>
                    <pic:cNvPicPr preferRelativeResize="0"/>
                  </pic:nvPicPr>
                  <pic:blipFill>
                    <a:blip r:embed="rId46"/>
                    <a:srcRect b="0" l="0" r="0" t="0"/>
                    <a:stretch>
                      <a:fillRect/>
                    </a:stretch>
                  </pic:blipFill>
                  <pic:spPr>
                    <a:xfrm>
                      <a:off x="0" y="0"/>
                      <a:ext cx="3526473" cy="3231061"/>
                    </a:xfrm>
                    <a:prstGeom prst="rect"/>
                    <a:ln/>
                  </pic:spPr>
                </pic:pic>
              </a:graphicData>
            </a:graphic>
          </wp:inline>
        </w:drawing>
      </w:r>
      <w:r w:rsidDel="00000000" w:rsidR="00000000" w:rsidRPr="00000000">
        <w:rPr>
          <w:rtl w:val="0"/>
        </w:rPr>
      </w:r>
    </w:p>
    <w:p w:rsidR="00000000" w:rsidDel="00000000" w:rsidP="00000000" w:rsidRDefault="00000000" w:rsidRPr="00000000" w14:paraId="0000020F">
      <w:pPr>
        <w:pStyle w:val="Heading3"/>
        <w:rPr/>
      </w:pPr>
      <w:r w:rsidDel="00000000" w:rsidR="00000000" w:rsidRPr="00000000">
        <w:rPr>
          <w:rtl w:val="0"/>
        </w:rPr>
        <w:t xml:space="preserve">Goules (30)</w:t>
      </w:r>
    </w:p>
    <w:p w:rsidR="00000000" w:rsidDel="00000000" w:rsidP="00000000" w:rsidRDefault="00000000" w:rsidRPr="00000000" w14:paraId="00000210">
      <w:pPr>
        <w:rPr>
          <w:rFonts w:ascii="Garamond" w:cs="Garamond" w:eastAsia="Garamond" w:hAnsi="Garamond"/>
          <w:sz w:val="18"/>
          <w:szCs w:val="18"/>
        </w:rPr>
      </w:pPr>
      <w:r w:rsidDel="00000000" w:rsidR="00000000" w:rsidRPr="00000000">
        <w:rPr>
          <w:rFonts w:ascii="Garamond" w:cs="Garamond" w:eastAsia="Garamond" w:hAnsi="Garamond"/>
          <w:sz w:val="18"/>
          <w:szCs w:val="18"/>
        </w:rPr>
        <w:drawing>
          <wp:inline distB="114300" distT="114300" distL="114300" distR="114300">
            <wp:extent cx="3292694" cy="2388552"/>
            <wp:effectExtent b="0" l="0" r="0" t="0"/>
            <wp:docPr id="21" name="image18.png"/>
            <a:graphic>
              <a:graphicData uri="http://schemas.openxmlformats.org/drawingml/2006/picture">
                <pic:pic>
                  <pic:nvPicPr>
                    <pic:cNvPr id="0" name="image18.png"/>
                    <pic:cNvPicPr preferRelativeResize="0"/>
                  </pic:nvPicPr>
                  <pic:blipFill>
                    <a:blip r:embed="rId35"/>
                    <a:srcRect b="0" l="0" r="0" t="0"/>
                    <a:stretch>
                      <a:fillRect/>
                    </a:stretch>
                  </pic:blipFill>
                  <pic:spPr>
                    <a:xfrm>
                      <a:off x="0" y="0"/>
                      <a:ext cx="3292694" cy="2388552"/>
                    </a:xfrm>
                    <a:prstGeom prst="rect"/>
                    <a:ln/>
                  </pic:spPr>
                </pic:pic>
              </a:graphicData>
            </a:graphic>
          </wp:inline>
        </w:drawing>
      </w:r>
      <w:r w:rsidDel="00000000" w:rsidR="00000000" w:rsidRPr="00000000">
        <w:rPr>
          <w:rFonts w:ascii="Garamond" w:cs="Garamond" w:eastAsia="Garamond" w:hAnsi="Garamond"/>
          <w:sz w:val="18"/>
          <w:szCs w:val="18"/>
        </w:rPr>
        <w:drawing>
          <wp:inline distB="114300" distT="114300" distL="114300" distR="114300">
            <wp:extent cx="3612198" cy="2371422"/>
            <wp:effectExtent b="0" l="0" r="0" t="0"/>
            <wp:docPr id="22" name="image20.png"/>
            <a:graphic>
              <a:graphicData uri="http://schemas.openxmlformats.org/drawingml/2006/picture">
                <pic:pic>
                  <pic:nvPicPr>
                    <pic:cNvPr id="0" name="image20.png"/>
                    <pic:cNvPicPr preferRelativeResize="0"/>
                  </pic:nvPicPr>
                  <pic:blipFill>
                    <a:blip r:embed="rId36"/>
                    <a:srcRect b="0" l="0" r="0" t="0"/>
                    <a:stretch>
                      <a:fillRect/>
                    </a:stretch>
                  </pic:blipFill>
                  <pic:spPr>
                    <a:xfrm>
                      <a:off x="0" y="0"/>
                      <a:ext cx="3612198" cy="2371422"/>
                    </a:xfrm>
                    <a:prstGeom prst="rect"/>
                    <a:ln/>
                  </pic:spPr>
                </pic:pic>
              </a:graphicData>
            </a:graphic>
          </wp:inline>
        </w:drawing>
      </w:r>
      <w:r w:rsidDel="00000000" w:rsidR="00000000" w:rsidRPr="00000000">
        <w:rPr>
          <w:rtl w:val="0"/>
        </w:rPr>
      </w:r>
    </w:p>
    <w:p w:rsidR="00000000" w:rsidDel="00000000" w:rsidP="00000000" w:rsidRDefault="00000000" w:rsidRPr="00000000" w14:paraId="00000211">
      <w:pPr>
        <w:pStyle w:val="Heading3"/>
        <w:rPr/>
      </w:pPr>
      <w:r w:rsidDel="00000000" w:rsidR="00000000" w:rsidRPr="00000000">
        <w:rPr>
          <w:rtl w:val="0"/>
        </w:rPr>
        <w:t xml:space="preserve">Sheperd</w:t>
      </w:r>
    </w:p>
    <w:p w:rsidR="00000000" w:rsidDel="00000000" w:rsidP="00000000" w:rsidRDefault="00000000" w:rsidRPr="00000000" w14:paraId="00000212">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Con</w:t>
        <w:tab/>
        <w:t xml:space="preserve">Agi</w:t>
        <w:tab/>
        <w:t xml:space="preserve">Réa</w:t>
        <w:tab/>
        <w:t xml:space="preserve">For</w:t>
        <w:tab/>
        <w:t xml:space="preserve">Cha</w:t>
        <w:tab/>
        <w:t xml:space="preserve">Int</w:t>
        <w:tab/>
        <w:t xml:space="preserve">Log</w:t>
      </w:r>
    </w:p>
    <w:p w:rsidR="00000000" w:rsidDel="00000000" w:rsidP="00000000" w:rsidRDefault="00000000" w:rsidRPr="00000000" w14:paraId="00000213">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5     </w:t>
        <w:tab/>
        <w:t xml:space="preserve">3 </w:t>
        <w:tab/>
        <w:t xml:space="preserve">4 </w:t>
        <w:tab/>
        <w:t xml:space="preserve">4 </w:t>
        <w:tab/>
        <w:t xml:space="preserve">4 </w:t>
        <w:tab/>
        <w:t xml:space="preserve">5</w:t>
        <w:tab/>
        <w:t xml:space="preserve">5</w:t>
      </w:r>
    </w:p>
    <w:p w:rsidR="00000000" w:rsidDel="00000000" w:rsidP="00000000" w:rsidRDefault="00000000" w:rsidRPr="00000000" w14:paraId="00000214">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Vol</w:t>
        <w:tab/>
        <w:t xml:space="preserve">Chan</w:t>
        <w:tab/>
        <w:t xml:space="preserve">Ess</w:t>
        <w:tab/>
        <w:t xml:space="preserve">Mag</w:t>
        <w:tab/>
        <w:t xml:space="preserve">Init</w:t>
        <w:tab/>
        <w:t xml:space="preserve">PI</w:t>
        <w:tab/>
        <w:t xml:space="preserve">MC</w:t>
      </w:r>
    </w:p>
    <w:p w:rsidR="00000000" w:rsidDel="00000000" w:rsidP="00000000" w:rsidRDefault="00000000" w:rsidRPr="00000000" w14:paraId="00000215">
      <w:pPr>
        <w:ind w:left="72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6</w:t>
        <w:tab/>
        <w:t xml:space="preserve">4 </w:t>
        <w:tab/>
        <w:t xml:space="preserve">5 </w:t>
        <w:tab/>
        <w:t xml:space="preserve">0</w:t>
        <w:tab/>
        <w:t xml:space="preserve">11</w:t>
        <w:tab/>
        <w:t xml:space="preserve">1 </w:t>
        <w:tab/>
        <w:t xml:space="preserve">11/11</w:t>
      </w:r>
    </w:p>
    <w:p w:rsidR="00000000" w:rsidDel="00000000" w:rsidP="00000000" w:rsidRDefault="00000000" w:rsidRPr="00000000" w14:paraId="00000216">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Compétences :</w:t>
      </w:r>
      <w:r w:rsidDel="00000000" w:rsidR="00000000" w:rsidRPr="00000000">
        <w:rPr>
          <w:rFonts w:ascii="Garamond" w:cs="Garamond" w:eastAsia="Garamond" w:hAnsi="Garamond"/>
          <w:sz w:val="18"/>
          <w:szCs w:val="18"/>
          <w:rtl w:val="0"/>
        </w:rPr>
        <w:t xml:space="preserve"> Étiquette (Corporations) : 4, Étiquette (Rue) : 4(+2), Leadership : 2, Négociation (Marchandage): 4(+2),Pistolets lourd 3, Perception 4(-2)</w:t>
      </w:r>
    </w:p>
    <w:p w:rsidR="00000000" w:rsidDel="00000000" w:rsidP="00000000" w:rsidRDefault="00000000" w:rsidRPr="00000000" w14:paraId="00000217">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Connaissance :</w:t>
      </w:r>
      <w:r w:rsidDel="00000000" w:rsidR="00000000" w:rsidRPr="00000000">
        <w:rPr>
          <w:rFonts w:ascii="Garamond" w:cs="Garamond" w:eastAsia="Garamond" w:hAnsi="Garamond"/>
          <w:sz w:val="18"/>
          <w:szCs w:val="18"/>
          <w:rtl w:val="0"/>
        </w:rPr>
        <w:t xml:space="preserve"> Psychologie (Comportement de Groupe) : 3</w:t>
      </w:r>
    </w:p>
    <w:p w:rsidR="00000000" w:rsidDel="00000000" w:rsidP="00000000" w:rsidRDefault="00000000" w:rsidRPr="00000000" w14:paraId="00000218">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Équipement :</w:t>
      </w:r>
      <w:r w:rsidDel="00000000" w:rsidR="00000000" w:rsidRPr="00000000">
        <w:rPr>
          <w:rFonts w:ascii="Garamond" w:cs="Garamond" w:eastAsia="Garamond" w:hAnsi="Garamond"/>
          <w:sz w:val="18"/>
          <w:szCs w:val="18"/>
          <w:rtl w:val="0"/>
        </w:rPr>
        <w:t xml:space="preserve"> Vêtements pare-balles (4/0)</w:t>
      </w:r>
    </w:p>
    <w:p w:rsidR="00000000" w:rsidDel="00000000" w:rsidP="00000000" w:rsidRDefault="00000000" w:rsidRPr="00000000" w14:paraId="00000219">
      <w:pPr>
        <w:ind w:left="216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Browning Max-Power /Pistolet lourd. 15 (chargeur). SA, 9M </w:t>
      </w:r>
    </w:p>
    <w:p w:rsidR="00000000" w:rsidDel="00000000" w:rsidP="00000000" w:rsidRDefault="00000000" w:rsidRPr="00000000" w14:paraId="0000021A">
      <w:pPr>
        <w:ind w:left="216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+ 2 chargeurs supplémen­taires</w:t>
      </w:r>
    </w:p>
    <w:p w:rsidR="00000000" w:rsidDel="00000000" w:rsidP="00000000" w:rsidRDefault="00000000" w:rsidRPr="00000000" w14:paraId="0000021B">
      <w:pPr>
        <w:ind w:left="2160"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 Visée laser (+2)</w:t>
      </w:r>
    </w:p>
    <w:p w:rsidR="00000000" w:rsidDel="00000000" w:rsidP="00000000" w:rsidRDefault="00000000" w:rsidRPr="00000000" w14:paraId="0000021C">
      <w:pPr>
        <w:ind w:left="216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Masque vocal 5</w:t>
      </w:r>
    </w:p>
    <w:p w:rsidR="00000000" w:rsidDel="00000000" w:rsidP="00000000" w:rsidRDefault="00000000" w:rsidRPr="00000000" w14:paraId="0000021D">
      <w:pPr>
        <w:ind w:left="216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Commlink avec imprimante portable</w:t>
      </w:r>
    </w:p>
    <w:p w:rsidR="00000000" w:rsidDel="00000000" w:rsidP="00000000" w:rsidRDefault="00000000" w:rsidRPr="00000000" w14:paraId="0000021E">
      <w:pPr>
        <w:ind w:left="1440" w:firstLine="0"/>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Faiblesses :</w:t>
      </w:r>
      <w:r w:rsidDel="00000000" w:rsidR="00000000" w:rsidRPr="00000000">
        <w:rPr>
          <w:rFonts w:ascii="Garamond" w:cs="Garamond" w:eastAsia="Garamond" w:hAnsi="Garamond"/>
          <w:sz w:val="18"/>
          <w:szCs w:val="18"/>
          <w:rtl w:val="0"/>
        </w:rPr>
        <w:t xml:space="preserve"> Allergie (lumière solaire, modérée), Sens Réduits(cécité)</w:t>
      </w:r>
    </w:p>
    <w:p w:rsidR="00000000" w:rsidDel="00000000" w:rsidP="00000000" w:rsidRDefault="00000000" w:rsidRPr="00000000" w14:paraId="0000021F">
      <w:pPr>
        <w:ind w:left="1440" w:firstLine="0"/>
        <w:rPr>
          <w:rFonts w:ascii="Garamond" w:cs="Garamond" w:eastAsia="Garamond" w:hAnsi="Garamond"/>
          <w:b w:val="1"/>
          <w:sz w:val="18"/>
          <w:szCs w:val="18"/>
        </w:rPr>
      </w:pPr>
      <w:r w:rsidDel="00000000" w:rsidR="00000000" w:rsidRPr="00000000">
        <w:rPr>
          <w:rFonts w:ascii="Garamond" w:cs="Garamond" w:eastAsia="Garamond" w:hAnsi="Garamond"/>
          <w:sz w:val="18"/>
          <w:szCs w:val="18"/>
          <w:u w:val="single"/>
          <w:rtl w:val="0"/>
        </w:rPr>
        <w:t xml:space="preserve">Pouvoirs :</w:t>
      </w:r>
      <w:r w:rsidDel="00000000" w:rsidR="00000000" w:rsidRPr="00000000">
        <w:rPr>
          <w:rFonts w:ascii="Garamond" w:cs="Garamond" w:eastAsia="Garamond" w:hAnsi="Garamond"/>
          <w:sz w:val="18"/>
          <w:szCs w:val="18"/>
          <w:rtl w:val="0"/>
        </w:rPr>
        <w:t xml:space="preserve"> Sens Accrus (odorat, ouïe)</w:t>
      </w:r>
      <w:r w:rsidDel="00000000" w:rsidR="00000000" w:rsidRPr="00000000">
        <w:rPr>
          <w:rtl w:val="0"/>
        </w:rPr>
      </w:r>
    </w:p>
    <w:p w:rsidR="00000000" w:rsidDel="00000000" w:rsidP="00000000" w:rsidRDefault="00000000" w:rsidRPr="00000000" w14:paraId="00000220">
      <w:pPr>
        <w:rPr>
          <w:rFonts w:ascii="Garamond" w:cs="Garamond" w:eastAsia="Garamond" w:hAnsi="Garamond"/>
          <w:b w:val="1"/>
          <w:sz w:val="18"/>
          <w:szCs w:val="18"/>
        </w:rPr>
      </w:pPr>
      <w:r w:rsidDel="00000000" w:rsidR="00000000" w:rsidRPr="00000000">
        <w:rPr>
          <w:rtl w:val="0"/>
        </w:rPr>
      </w:r>
    </w:p>
    <w:sectPr>
      <w:pgSz w:h="16838" w:w="11906" w:orient="portrait"/>
      <w:pgMar w:bottom="454" w:top="454" w:left="454" w:right="454"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Gungsuh"/>
  <w:font w:name="Bjorn Regular"/>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erif"/>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iberation Serif" w:cs="Liberation Serif" w:eastAsia="Liberation Serif" w:hAnsi="Liberation Serif"/>
        <w:color w:val="00000a"/>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20" w:before="240" w:lineRule="auto"/>
      <w:jc w:val="center"/>
    </w:pPr>
    <w:rPr>
      <w:rFonts w:ascii="Bjorn Regular" w:cs="Bjorn Regular" w:eastAsia="Bjorn Regular" w:hAnsi="Bjorn Regular"/>
      <w:b w:val="1"/>
      <w:color w:val="548dd4"/>
      <w:sz w:val="32"/>
      <w:szCs w:val="32"/>
    </w:rPr>
  </w:style>
  <w:style w:type="paragraph" w:styleId="Heading2">
    <w:name w:val="heading 2"/>
    <w:basedOn w:val="Normal"/>
    <w:next w:val="Normal"/>
    <w:pPr/>
    <w:rPr>
      <w:rFonts w:ascii="Bjorn Regular" w:cs="Bjorn Regular" w:eastAsia="Bjorn Regular" w:hAnsi="Bjorn Regular"/>
      <w:color w:val="8db3e2"/>
      <w:sz w:val="22"/>
      <w:szCs w:val="22"/>
      <w:u w:val="single"/>
    </w:rPr>
  </w:style>
  <w:style w:type="paragraph" w:styleId="Heading3">
    <w:name w:val="heading 3"/>
    <w:basedOn w:val="Normal"/>
    <w:next w:val="Normal"/>
    <w:pPr/>
    <w:rPr>
      <w:rFonts w:ascii="Bjorn Regular" w:cs="Bjorn Regular" w:eastAsia="Bjorn Regular" w:hAnsi="Bjorn Regular"/>
      <w:sz w:val="18"/>
      <w:szCs w:val="1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31.png"/><Relationship Id="rId20" Type="http://schemas.openxmlformats.org/officeDocument/2006/relationships/image" Target="media/image15.png"/><Relationship Id="rId42" Type="http://schemas.openxmlformats.org/officeDocument/2006/relationships/image" Target="media/image16.png"/><Relationship Id="rId41" Type="http://schemas.openxmlformats.org/officeDocument/2006/relationships/image" Target="media/image23.png"/><Relationship Id="rId22" Type="http://schemas.openxmlformats.org/officeDocument/2006/relationships/image" Target="media/image30.png"/><Relationship Id="rId44" Type="http://schemas.openxmlformats.org/officeDocument/2006/relationships/image" Target="media/image19.png"/><Relationship Id="rId21" Type="http://schemas.openxmlformats.org/officeDocument/2006/relationships/image" Target="media/image3.png"/><Relationship Id="rId43" Type="http://schemas.openxmlformats.org/officeDocument/2006/relationships/image" Target="media/image17.png"/><Relationship Id="rId24" Type="http://schemas.openxmlformats.org/officeDocument/2006/relationships/image" Target="media/image34.png"/><Relationship Id="rId46" Type="http://schemas.openxmlformats.org/officeDocument/2006/relationships/image" Target="media/image22.png"/><Relationship Id="rId23" Type="http://schemas.openxmlformats.org/officeDocument/2006/relationships/image" Target="media/image21.png"/><Relationship Id="rId45" Type="http://schemas.openxmlformats.org/officeDocument/2006/relationships/image" Target="media/image2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4.png"/><Relationship Id="rId26" Type="http://schemas.openxmlformats.org/officeDocument/2006/relationships/image" Target="media/image12.png"/><Relationship Id="rId25" Type="http://schemas.openxmlformats.org/officeDocument/2006/relationships/image" Target="media/image39.png"/><Relationship Id="rId28" Type="http://schemas.openxmlformats.org/officeDocument/2006/relationships/image" Target="media/image25.png"/><Relationship Id="rId27" Type="http://schemas.openxmlformats.org/officeDocument/2006/relationships/image" Target="media/image27.png"/><Relationship Id="rId5" Type="http://schemas.openxmlformats.org/officeDocument/2006/relationships/styles" Target="styles.xml"/><Relationship Id="rId6" Type="http://schemas.openxmlformats.org/officeDocument/2006/relationships/image" Target="media/image26.png"/><Relationship Id="rId29" Type="http://schemas.openxmlformats.org/officeDocument/2006/relationships/image" Target="media/image32.png"/><Relationship Id="rId7" Type="http://schemas.openxmlformats.org/officeDocument/2006/relationships/image" Target="media/image28.png"/><Relationship Id="rId8" Type="http://schemas.openxmlformats.org/officeDocument/2006/relationships/image" Target="media/image37.png"/><Relationship Id="rId31" Type="http://schemas.openxmlformats.org/officeDocument/2006/relationships/image" Target="media/image10.png"/><Relationship Id="rId30" Type="http://schemas.openxmlformats.org/officeDocument/2006/relationships/image" Target="media/image11.png"/><Relationship Id="rId11" Type="http://schemas.openxmlformats.org/officeDocument/2006/relationships/image" Target="media/image8.png"/><Relationship Id="rId33" Type="http://schemas.openxmlformats.org/officeDocument/2006/relationships/hyperlink" Target="http://shadowrun.fr/wiki/Sort" TargetMode="External"/><Relationship Id="rId10" Type="http://schemas.openxmlformats.org/officeDocument/2006/relationships/image" Target="media/image9.png"/><Relationship Id="rId32" Type="http://schemas.openxmlformats.org/officeDocument/2006/relationships/image" Target="media/image1.png"/><Relationship Id="rId13" Type="http://schemas.openxmlformats.org/officeDocument/2006/relationships/image" Target="media/image14.png"/><Relationship Id="rId35" Type="http://schemas.openxmlformats.org/officeDocument/2006/relationships/image" Target="media/image18.png"/><Relationship Id="rId12" Type="http://schemas.openxmlformats.org/officeDocument/2006/relationships/image" Target="media/image2.png"/><Relationship Id="rId34" Type="http://schemas.openxmlformats.org/officeDocument/2006/relationships/image" Target="media/image6.png"/><Relationship Id="rId15" Type="http://schemas.openxmlformats.org/officeDocument/2006/relationships/image" Target="media/image7.png"/><Relationship Id="rId37" Type="http://schemas.openxmlformats.org/officeDocument/2006/relationships/image" Target="media/image35.png"/><Relationship Id="rId14" Type="http://schemas.openxmlformats.org/officeDocument/2006/relationships/image" Target="media/image5.png"/><Relationship Id="rId36" Type="http://schemas.openxmlformats.org/officeDocument/2006/relationships/image" Target="media/image20.png"/><Relationship Id="rId17" Type="http://schemas.openxmlformats.org/officeDocument/2006/relationships/image" Target="media/image13.png"/><Relationship Id="rId39" Type="http://schemas.openxmlformats.org/officeDocument/2006/relationships/image" Target="media/image36.png"/><Relationship Id="rId16" Type="http://schemas.openxmlformats.org/officeDocument/2006/relationships/image" Target="media/image4.png"/><Relationship Id="rId38" Type="http://schemas.openxmlformats.org/officeDocument/2006/relationships/image" Target="media/image33.png"/><Relationship Id="rId19" Type="http://schemas.openxmlformats.org/officeDocument/2006/relationships/image" Target="media/image40.png"/><Relationship Id="rId18" Type="http://schemas.openxmlformats.org/officeDocument/2006/relationships/image" Target="media/image38.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